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4AA9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Муниципальное общеобразовательное учреждение</w:t>
      </w: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4AA9">
        <w:rPr>
          <w:rFonts w:ascii="Times New Roman" w:eastAsia="Calibri" w:hAnsi="Times New Roman" w:cs="Times New Roman"/>
          <w:b/>
          <w:i/>
          <w:sz w:val="24"/>
          <w:szCs w:val="24"/>
        </w:rPr>
        <w:t>Тихменевская средняя общеобразовательная школа</w:t>
      </w: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B86BA0" wp14:editId="5B05A420">
            <wp:simplePos x="0" y="0"/>
            <wp:positionH relativeFrom="column">
              <wp:posOffset>-534035</wp:posOffset>
            </wp:positionH>
            <wp:positionV relativeFrom="paragraph">
              <wp:posOffset>26670</wp:posOffset>
            </wp:positionV>
            <wp:extent cx="7092315" cy="2018030"/>
            <wp:effectExtent l="0" t="0" r="0" b="0"/>
            <wp:wrapThrough wrapText="bothSides">
              <wp:wrapPolygon edited="0">
                <wp:start x="0" y="0"/>
                <wp:lineTo x="0" y="21410"/>
                <wp:lineTo x="21525" y="21410"/>
                <wp:lineTo x="21525" y="0"/>
                <wp:lineTo x="0" y="0"/>
              </wp:wrapPolygon>
            </wp:wrapThrough>
            <wp:docPr id="1" name="Рисунок 1" descr="\\Noute_main\scop\в титульный лист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ute_main\scop\в титульный лист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tabs>
          <w:tab w:val="left" w:pos="4065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Аннотация к рабочей программе</w:t>
      </w: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54AA9">
        <w:rPr>
          <w:rFonts w:ascii="Times New Roman" w:eastAsia="Calibri" w:hAnsi="Times New Roman" w:cs="Times New Roman"/>
          <w:sz w:val="32"/>
          <w:szCs w:val="32"/>
        </w:rPr>
        <w:t>учебного курса</w:t>
      </w: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54AA9">
        <w:rPr>
          <w:rFonts w:ascii="Times New Roman" w:eastAsia="Calibri" w:hAnsi="Times New Roman" w:cs="Times New Roman"/>
          <w:b/>
          <w:sz w:val="44"/>
          <w:szCs w:val="44"/>
        </w:rPr>
        <w:t>английский язык</w:t>
      </w: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обучающихся 8 – 9 классов</w:t>
      </w: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AA9">
        <w:rPr>
          <w:rFonts w:ascii="Times New Roman" w:eastAsia="Calibri" w:hAnsi="Times New Roman" w:cs="Times New Roman"/>
          <w:sz w:val="24"/>
          <w:szCs w:val="24"/>
        </w:rPr>
        <w:t>Учителя английского языка:</w:t>
      </w:r>
    </w:p>
    <w:p w:rsidR="00FD5D0C" w:rsidRPr="00354AA9" w:rsidRDefault="00FD5D0C" w:rsidP="00FD5D0C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4AA9">
        <w:rPr>
          <w:rFonts w:ascii="Times New Roman" w:eastAsia="Calibri" w:hAnsi="Times New Roman" w:cs="Times New Roman"/>
          <w:sz w:val="24"/>
          <w:szCs w:val="24"/>
        </w:rPr>
        <w:t>Сахарчук</w:t>
      </w:r>
      <w:proofErr w:type="spellEnd"/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 Софьи Васильевны.</w:t>
      </w: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D0C" w:rsidRPr="00354AA9" w:rsidRDefault="00FD5D0C" w:rsidP="00FD5D0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D5D0C" w:rsidRDefault="00FD5D0C" w:rsidP="00FD5D0C">
      <w:pPr>
        <w:tabs>
          <w:tab w:val="left" w:pos="2135"/>
          <w:tab w:val="center" w:pos="5102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2023 – 2024 </w:t>
      </w:r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FD5D0C" w:rsidRPr="00200B38" w:rsidRDefault="00FD5D0C" w:rsidP="00FD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</w:t>
      </w:r>
      <w:r w:rsidRPr="00FD5D0C">
        <w:rPr>
          <w:rFonts w:ascii="Times New Roman" w:hAnsi="Times New Roman" w:cs="Times New Roman"/>
          <w:b/>
          <w:color w:val="000000"/>
          <w:sz w:val="24"/>
          <w:szCs w:val="24"/>
        </w:rPr>
        <w:t>ФГОС ООО</w:t>
      </w:r>
      <w:r w:rsidRPr="00200B38">
        <w:rPr>
          <w:rFonts w:ascii="Times New Roman" w:hAnsi="Times New Roman" w:cs="Times New Roman"/>
          <w:color w:val="000000"/>
          <w:sz w:val="24"/>
          <w:szCs w:val="24"/>
        </w:rPr>
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FD5D0C" w:rsidRDefault="00FD5D0C" w:rsidP="00FD5D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В рамках нового образовательного стандарта содержание языкового образования ориентировано на </w:t>
      </w:r>
      <w:r w:rsidRPr="00CC11E5">
        <w:rPr>
          <w:rFonts w:ascii="Times New Roman" w:eastAsia="Calibri" w:hAnsi="Times New Roman" w:cs="Times New Roman"/>
          <w:b/>
          <w:sz w:val="24"/>
          <w:szCs w:val="24"/>
        </w:rPr>
        <w:t>компетентностно-деятельностный подход</w:t>
      </w:r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, который предполагает создание условий для овладения комплексом образовательных компетенций: </w:t>
      </w:r>
      <w:r w:rsidRPr="00CC11E5">
        <w:rPr>
          <w:rFonts w:ascii="Times New Roman" w:eastAsia="Calibri" w:hAnsi="Times New Roman" w:cs="Times New Roman"/>
          <w:b/>
          <w:sz w:val="24"/>
          <w:szCs w:val="24"/>
        </w:rPr>
        <w:t>метапредметных, общепредметных и предметных.</w:t>
      </w:r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 В процессе изучения иностранного языка используется </w:t>
      </w:r>
      <w:r w:rsidRPr="00354AA9">
        <w:rPr>
          <w:rFonts w:ascii="Times New Roman" w:eastAsia="Calibri" w:hAnsi="Times New Roman" w:cs="Times New Roman"/>
          <w:b/>
          <w:sz w:val="24"/>
          <w:szCs w:val="24"/>
        </w:rPr>
        <w:t xml:space="preserve">системное обучение </w:t>
      </w:r>
      <w:r w:rsidRPr="00354AA9">
        <w:rPr>
          <w:rFonts w:ascii="Times New Roman" w:eastAsia="Calibri" w:hAnsi="Times New Roman" w:cs="Times New Roman"/>
          <w:sz w:val="24"/>
          <w:szCs w:val="24"/>
        </w:rPr>
        <w:t>- сочетание традиционных форм аудиторного обучения с элементами электронного обучения.</w:t>
      </w:r>
    </w:p>
    <w:p w:rsidR="00CC11E5" w:rsidRDefault="00CC11E5" w:rsidP="00CC1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AA9">
        <w:rPr>
          <w:rFonts w:ascii="Times New Roman" w:eastAsia="Calibri" w:hAnsi="Times New Roman" w:cs="Times New Roman"/>
          <w:sz w:val="24"/>
          <w:szCs w:val="24"/>
        </w:rPr>
        <w:t>Обучение иностранному языку в основной школе направлено на достижение следующих целей: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A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иноязычной коммуникативной компетенции </w:t>
      </w:r>
      <w:r w:rsidRPr="00354AA9">
        <w:rPr>
          <w:rFonts w:ascii="Times New Roman" w:eastAsia="Calibri" w:hAnsi="Times New Roman" w:cs="Times New Roman"/>
          <w:sz w:val="24"/>
          <w:szCs w:val="24"/>
        </w:rPr>
        <w:t>в совокупности её составляющих,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A31">
        <w:rPr>
          <w:rFonts w:ascii="Times New Roman" w:eastAsia="Calibri" w:hAnsi="Times New Roman" w:cs="Times New Roman"/>
          <w:bCs/>
          <w:iCs/>
          <w:sz w:val="24"/>
          <w:szCs w:val="24"/>
        </w:rPr>
        <w:t>речевой</w:t>
      </w:r>
      <w:r w:rsidRPr="00467A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7A31">
        <w:rPr>
          <w:rFonts w:ascii="Times New Roman" w:eastAsia="Calibri" w:hAnsi="Times New Roman" w:cs="Times New Roman"/>
          <w:bCs/>
          <w:iCs/>
          <w:sz w:val="24"/>
          <w:szCs w:val="24"/>
        </w:rPr>
        <w:t>языковой</w:t>
      </w:r>
      <w:r w:rsidRPr="00467A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7A31">
        <w:rPr>
          <w:rFonts w:ascii="Times New Roman" w:eastAsia="Calibri" w:hAnsi="Times New Roman" w:cs="Times New Roman"/>
          <w:bCs/>
          <w:iCs/>
          <w:sz w:val="24"/>
          <w:szCs w:val="24"/>
        </w:rPr>
        <w:t>социокультурной/межкультурной</w:t>
      </w:r>
      <w:r w:rsidRPr="00467A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7A31">
        <w:rPr>
          <w:rFonts w:ascii="Times New Roman" w:eastAsia="Calibri" w:hAnsi="Times New Roman" w:cs="Times New Roman"/>
          <w:bCs/>
          <w:iCs/>
          <w:sz w:val="24"/>
          <w:szCs w:val="24"/>
        </w:rPr>
        <w:t>компенсаторной</w:t>
      </w:r>
      <w:r w:rsidR="00467A3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467A31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467A31">
        <w:rPr>
          <w:rFonts w:ascii="Times New Roman" w:eastAsia="Calibri" w:hAnsi="Times New Roman" w:cs="Times New Roman"/>
          <w:bCs/>
          <w:sz w:val="24"/>
          <w:szCs w:val="24"/>
        </w:rPr>
        <w:t>чебно-познавательной</w:t>
      </w:r>
      <w:r w:rsidRPr="00467A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7A31">
        <w:rPr>
          <w:rFonts w:ascii="Times New Roman" w:eastAsia="Calibri" w:hAnsi="Times New Roman" w:cs="Times New Roman"/>
          <w:bCs/>
          <w:sz w:val="24"/>
          <w:szCs w:val="24"/>
        </w:rPr>
        <w:t>информационной</w:t>
      </w:r>
      <w:r w:rsidRPr="00467A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7A31">
        <w:rPr>
          <w:rFonts w:ascii="Times New Roman" w:eastAsia="Calibri" w:hAnsi="Times New Roman" w:cs="Times New Roman"/>
          <w:bCs/>
          <w:sz w:val="24"/>
          <w:szCs w:val="24"/>
        </w:rPr>
        <w:t>общекультурной компетенций</w:t>
      </w:r>
      <w:r w:rsidRPr="00467A31">
        <w:rPr>
          <w:rFonts w:ascii="Times New Roman" w:eastAsia="Calibri" w:hAnsi="Times New Roman" w:cs="Times New Roman"/>
          <w:bCs/>
          <w:sz w:val="24"/>
          <w:szCs w:val="24"/>
        </w:rPr>
        <w:t>, компетенции личностного самосовершенствования</w:t>
      </w:r>
      <w:r w:rsidRPr="00467A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4F27" w:rsidRPr="005B4F27" w:rsidRDefault="005B4F27" w:rsidP="005B4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4AA9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компетенции определяет основные содержательные линии учебного предмета «Английский язык» как части предметной области «Филология»: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5B4F27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 в основных видах речевой деятельности;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B4F27">
        <w:rPr>
          <w:rFonts w:ascii="Times New Roman" w:eastAsia="Calibri" w:hAnsi="Times New Roman" w:cs="Times New Roman"/>
          <w:b/>
          <w:sz w:val="24"/>
          <w:szCs w:val="24"/>
        </w:rPr>
        <w:t>языковые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навыки оперирования ими; </w:t>
      </w:r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5B4F27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умения.</w:t>
      </w:r>
    </w:p>
    <w:p w:rsidR="00FD5D0C" w:rsidRDefault="00FD5D0C" w:rsidP="00FD5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AA9">
        <w:rPr>
          <w:rFonts w:ascii="Times New Roman" w:eastAsia="Calibri" w:hAnsi="Times New Roman" w:cs="Times New Roman"/>
          <w:sz w:val="24"/>
          <w:szCs w:val="24"/>
        </w:rPr>
        <w:t>Иностранный язык как школьный предмет играет особую роль в достижении учащимися метапредметных планируемых результатов, так как способствует формированию коммуникативной и читательской компетенций, совершенствованию навыков работы с информацией, приобретению опыта проектной работы. Иностранный язык важен и для достижения личностных результатов, в первую очередь формирования российской гражданской идентичности и стремления к личностному самосовершенствованию.</w:t>
      </w:r>
    </w:p>
    <w:p w:rsidR="00467A31" w:rsidRDefault="00FD5D0C" w:rsidP="0046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AA9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обеспечивает преемственность с уровнем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 </w:t>
      </w:r>
      <w:bookmarkStart w:id="0" w:name="_GoBack"/>
      <w:bookmarkEnd w:id="0"/>
    </w:p>
    <w:p w:rsidR="001E2382" w:rsidRDefault="001E2382" w:rsidP="001E23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1cb9ba3-8936-440c-ac0f-95944fbe2f65"/>
      <w:r w:rsidRPr="001E2382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иностранного (анг</w:t>
      </w:r>
      <w:r>
        <w:rPr>
          <w:rFonts w:ascii="Times New Roman" w:hAnsi="Times New Roman" w:cs="Times New Roman"/>
          <w:color w:val="000000"/>
          <w:sz w:val="24"/>
          <w:szCs w:val="24"/>
        </w:rPr>
        <w:t>лийского) языка – 204 часа: в 8</w:t>
      </w:r>
      <w:r w:rsidRPr="001E2382">
        <w:rPr>
          <w:rFonts w:ascii="Times New Roman" w:hAnsi="Times New Roman" w:cs="Times New Roman"/>
          <w:color w:val="000000"/>
          <w:sz w:val="24"/>
          <w:szCs w:val="24"/>
        </w:rPr>
        <w:t xml:space="preserve"> классе – </w:t>
      </w:r>
      <w:r>
        <w:rPr>
          <w:rFonts w:ascii="Times New Roman" w:hAnsi="Times New Roman" w:cs="Times New Roman"/>
          <w:color w:val="000000"/>
          <w:sz w:val="24"/>
          <w:szCs w:val="24"/>
        </w:rPr>
        <w:t>102 часа (3 часа в неделю), в 9</w:t>
      </w:r>
      <w:r w:rsidRPr="001E2382">
        <w:rPr>
          <w:rFonts w:ascii="Times New Roman" w:hAnsi="Times New Roman" w:cs="Times New Roman"/>
          <w:color w:val="000000"/>
          <w:sz w:val="24"/>
          <w:szCs w:val="24"/>
        </w:rPr>
        <w:t xml:space="preserve"> классе – 102 часа (3 часа в неделю).</w:t>
      </w:r>
      <w:bookmarkEnd w:id="1"/>
    </w:p>
    <w:p w:rsidR="005B4F27" w:rsidRPr="001E2382" w:rsidRDefault="00467A31" w:rsidP="001E23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A31">
        <w:rPr>
          <w:rFonts w:ascii="Times New Roman" w:eastAsia="Calibri" w:hAnsi="Times New Roman" w:cs="Times New Roman"/>
          <w:b/>
          <w:sz w:val="24"/>
          <w:szCs w:val="24"/>
        </w:rPr>
        <w:t>Используемые УМК: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Английский язык: 8 класс: 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учебник для общеобр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азовательных учреждений 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 М. В. Вер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бицкая, С. Маккинли, Б. Хастингс и др.; под ред. 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</w:t>
      </w:r>
      <w:r w:rsidRPr="00467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Pr="00467A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Вербицкой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Английский язык: 9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класс: учебник для общеобр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азовательных учреждений 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 М. В. Вер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бицкая, С. Маккинли, Б.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Хастингс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др.; под ред. 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</w:t>
      </w:r>
      <w:r w:rsidRPr="001E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Pr="001E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54A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Вербицкой</w:t>
      </w:r>
      <w:r w:rsidRPr="001E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5B4F27" w:rsidRPr="005B4F27" w:rsidRDefault="00467A31" w:rsidP="005B4F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B4F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Нормативные документы: </w:t>
      </w:r>
      <w:r w:rsidR="005B4F27" w:rsidRPr="005B4F27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ФГОС ООО.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64101), </w:t>
      </w:r>
      <w:r w:rsidR="005B4F27" w:rsidRPr="005B4F27">
        <w:rPr>
          <w:rFonts w:ascii="Times New Roman" w:hAnsi="Times New Roman" w:cs="Times New Roman"/>
          <w:bCs/>
          <w:color w:val="363636"/>
          <w:sz w:val="24"/>
          <w:szCs w:val="24"/>
        </w:rPr>
        <w:t>ФОП ООО.</w:t>
      </w:r>
      <w:r w:rsidR="005B4F27" w:rsidRPr="005B4F27">
        <w:rPr>
          <w:rFonts w:ascii="Times New Roman" w:hAnsi="Times New Roman" w:cs="Times New Roman"/>
          <w:b/>
          <w:bCs/>
          <w:color w:val="363636"/>
          <w:sz w:val="24"/>
          <w:szCs w:val="24"/>
        </w:rPr>
        <w:t xml:space="preserve"> </w:t>
      </w:r>
      <w:r w:rsidR="005B4F27" w:rsidRPr="005B4F27">
        <w:rPr>
          <w:rFonts w:ascii="Times New Roman" w:hAnsi="Times New Roman" w:cs="Times New Roman"/>
          <w:color w:val="363636"/>
          <w:sz w:val="24"/>
          <w:szCs w:val="24"/>
        </w:rPr>
        <w:t xml:space="preserve"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12.07.2023), </w:t>
      </w:r>
      <w:r w:rsidR="005B4F27" w:rsidRPr="005B4F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5B4F27" w:rsidRPr="00544216" w:rsidRDefault="005B4F27" w:rsidP="005B4F27">
      <w:pPr>
        <w:pStyle w:val="a3"/>
        <w:spacing w:before="0" w:beforeAutospacing="0" w:after="0" w:afterAutospacing="0"/>
        <w:textAlignment w:val="baseline"/>
        <w:rPr>
          <w:color w:val="363636"/>
          <w:sz w:val="28"/>
          <w:szCs w:val="28"/>
        </w:rPr>
      </w:pPr>
    </w:p>
    <w:p w:rsidR="005B4F27" w:rsidRDefault="005B4F27" w:rsidP="005B4F27">
      <w:pPr>
        <w:pStyle w:val="a3"/>
        <w:spacing w:before="0" w:beforeAutospacing="0" w:after="0" w:afterAutospacing="0"/>
        <w:textAlignment w:val="baseline"/>
        <w:rPr>
          <w:color w:val="363636"/>
          <w:sz w:val="28"/>
          <w:szCs w:val="28"/>
        </w:rPr>
      </w:pPr>
    </w:p>
    <w:p w:rsidR="005B4F27" w:rsidRPr="005B4F27" w:rsidRDefault="005B4F27" w:rsidP="005B4F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A31" w:rsidRPr="005B4F27" w:rsidRDefault="00467A31" w:rsidP="00FD5D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50A0" w:rsidRPr="005B4F27" w:rsidRDefault="00C450A0"/>
    <w:sectPr w:rsidR="00C450A0" w:rsidRPr="005B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89"/>
    <w:rsid w:val="001E2382"/>
    <w:rsid w:val="00467A31"/>
    <w:rsid w:val="005B4F27"/>
    <w:rsid w:val="00C450A0"/>
    <w:rsid w:val="00CC11E5"/>
    <w:rsid w:val="00FD0989"/>
    <w:rsid w:val="00F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4F2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4F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2023-10-20T08:18:00Z</dcterms:created>
  <dcterms:modified xsi:type="dcterms:W3CDTF">2023-10-20T11:45:00Z</dcterms:modified>
</cp:coreProperties>
</file>