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DBD" w:rsidRPr="009658E9" w:rsidRDefault="00425DBD" w:rsidP="00425DBD">
      <w:pPr>
        <w:spacing w:after="0" w:line="240" w:lineRule="auto"/>
        <w:ind w:left="-567" w:right="-426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658E9">
        <w:rPr>
          <w:rFonts w:ascii="Times New Roman" w:hAnsi="Times New Roman"/>
          <w:b/>
          <w:color w:val="000000"/>
          <w:sz w:val="24"/>
          <w:szCs w:val="24"/>
        </w:rPr>
        <w:t xml:space="preserve">Аннотация к рабочей программе по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литературе 5-7 </w:t>
      </w:r>
      <w:r w:rsidRPr="009658E9">
        <w:rPr>
          <w:rFonts w:ascii="Times New Roman" w:hAnsi="Times New Roman"/>
          <w:b/>
          <w:color w:val="000000"/>
          <w:sz w:val="24"/>
          <w:szCs w:val="24"/>
        </w:rPr>
        <w:t xml:space="preserve"> классы</w:t>
      </w:r>
    </w:p>
    <w:p w:rsidR="00425DBD" w:rsidRPr="00425DBD" w:rsidRDefault="00425DBD" w:rsidP="00425DBD">
      <w:pPr>
        <w:spacing w:after="0" w:line="240" w:lineRule="auto"/>
        <w:ind w:left="284" w:right="5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Рабочая п</w:t>
      </w:r>
      <w:r w:rsidRPr="009658E9">
        <w:rPr>
          <w:rFonts w:ascii="Times New Roman" w:hAnsi="Times New Roman"/>
          <w:color w:val="000000"/>
          <w:sz w:val="24"/>
          <w:szCs w:val="24"/>
        </w:rPr>
        <w:t xml:space="preserve">рограмма по </w:t>
      </w:r>
      <w:r>
        <w:rPr>
          <w:rFonts w:ascii="Times New Roman" w:hAnsi="Times New Roman"/>
          <w:color w:val="000000"/>
          <w:sz w:val="24"/>
          <w:szCs w:val="24"/>
        </w:rPr>
        <w:t>литературе</w:t>
      </w:r>
      <w:r w:rsidRPr="009658E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 5-7 классов создана на основе нормативных документов:</w:t>
      </w:r>
    </w:p>
    <w:p w:rsidR="00425DBD" w:rsidRPr="00425DBD" w:rsidRDefault="00425DBD" w:rsidP="00425DBD">
      <w:pPr>
        <w:shd w:val="clear" w:color="auto" w:fill="FFFFFF" w:themeFill="background1"/>
        <w:spacing w:after="0" w:line="240" w:lineRule="auto"/>
        <w:ind w:left="284" w:right="5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</w:rPr>
      </w:pPr>
      <w:r w:rsidRPr="00425DBD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</w:rPr>
        <w:t xml:space="preserve">1)  ФГОС ООО. Приказ Министерства просвещения Российской Федерации от 31.05.2021 № 287 «Об утверждении федерального государственного образовательного стандарта </w:t>
      </w:r>
      <w:r w:rsidRPr="00425DBD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 w:themeFill="background1"/>
        </w:rPr>
        <w:t>основного</w:t>
      </w:r>
      <w:r w:rsidRPr="00425DBD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</w:rPr>
        <w:t xml:space="preserve"> общего образования» (Зарегистрирован 05.07.2021 № 64101)</w:t>
      </w:r>
    </w:p>
    <w:p w:rsidR="00425DBD" w:rsidRPr="00425DBD" w:rsidRDefault="00425DBD" w:rsidP="00425DBD">
      <w:pPr>
        <w:shd w:val="clear" w:color="auto" w:fill="FFFFFF" w:themeFill="background1"/>
        <w:spacing w:after="0" w:line="240" w:lineRule="auto"/>
        <w:ind w:left="284" w:right="5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</w:rPr>
      </w:pPr>
      <w:r w:rsidRPr="00425DBD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</w:rPr>
        <w:t>2)  Приказ Министерства просвещения Российской Федерации № 568 от 18.07.2022 “О внесении изменений в федеральный государственный образовательный стандарт основного общего образования” (Зарегистрирован 17.08.2022 № 69675)</w:t>
      </w:r>
    </w:p>
    <w:p w:rsidR="00425DBD" w:rsidRPr="00425DBD" w:rsidRDefault="00425DBD" w:rsidP="00425DBD">
      <w:pPr>
        <w:pStyle w:val="a4"/>
        <w:spacing w:before="0" w:beforeAutospacing="0" w:after="0" w:afterAutospacing="0"/>
        <w:ind w:left="284" w:right="59"/>
        <w:textAlignment w:val="baseline"/>
      </w:pPr>
      <w:r w:rsidRPr="00425DBD">
        <w:rPr>
          <w:bCs/>
          <w:shd w:val="clear" w:color="auto" w:fill="FFFFFF" w:themeFill="background1"/>
        </w:rPr>
        <w:t xml:space="preserve">3) </w:t>
      </w:r>
      <w:r w:rsidRPr="00425DBD">
        <w:rPr>
          <w:rFonts w:ascii="inherit" w:hAnsi="inherit" w:cs="Arial"/>
          <w:bCs/>
        </w:rPr>
        <w:t>ФОП ООО.</w:t>
      </w:r>
      <w:r w:rsidRPr="00425DBD">
        <w:rPr>
          <w:rFonts w:ascii="inherit" w:hAnsi="inherit" w:cs="Arial"/>
          <w:b/>
          <w:bCs/>
        </w:rPr>
        <w:t xml:space="preserve"> </w:t>
      </w:r>
      <w:r w:rsidRPr="00425DBD">
        <w:t>Приказ Министерства просвещения Российской Федерации от 18.05.2023 № 370 “Об утверждении федеральной образовательной программы основного общего образования” (Зарегистрирован 12.07.2023)</w:t>
      </w:r>
    </w:p>
    <w:p w:rsidR="00425DBD" w:rsidRPr="00425DBD" w:rsidRDefault="00425DBD" w:rsidP="00425DBD">
      <w:pPr>
        <w:pStyle w:val="a3"/>
        <w:shd w:val="clear" w:color="auto" w:fill="FFFFFF" w:themeFill="background1"/>
        <w:spacing w:after="0" w:line="240" w:lineRule="auto"/>
        <w:ind w:left="284" w:right="5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BE395"/>
        </w:rPr>
      </w:pPr>
      <w:r w:rsidRPr="00425DBD">
        <w:rPr>
          <w:sz w:val="24"/>
          <w:szCs w:val="24"/>
        </w:rPr>
        <w:t xml:space="preserve">4) </w:t>
      </w:r>
      <w:r w:rsidRPr="00425DBD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</w:rPr>
        <w:t>Приказ Министерства просвещения РФ от 02.08.2022 № 653 «Об утверждении федерального перечня электронных образовательных ресурсов, допущенных к использованию при реализации имеющих государственную аккредитацию образовательных программ НОО, ООО, СОО» (Зарегистрирован 29.08.2022 № 69822)</w:t>
      </w:r>
    </w:p>
    <w:p w:rsidR="00425DBD" w:rsidRDefault="00425DBD" w:rsidP="00425DBD">
      <w:pPr>
        <w:spacing w:after="0" w:line="240" w:lineRule="auto"/>
        <w:ind w:left="284" w:right="5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25DBD" w:rsidRPr="00F86D1F" w:rsidRDefault="00425DBD" w:rsidP="00425DBD">
      <w:pPr>
        <w:spacing w:after="0" w:line="264" w:lineRule="auto"/>
        <w:ind w:left="284" w:right="59"/>
        <w:jc w:val="both"/>
        <w:rPr>
          <w:sz w:val="24"/>
          <w:szCs w:val="24"/>
        </w:rPr>
      </w:pPr>
      <w:proofErr w:type="gramStart"/>
      <w:r w:rsidRPr="00F86D1F">
        <w:rPr>
          <w:rFonts w:ascii="Times New Roman" w:hAnsi="Times New Roman"/>
          <w:color w:val="000000"/>
          <w:sz w:val="24"/>
          <w:szCs w:val="24"/>
        </w:rPr>
        <w:t>Цели изучения предмета «Литература» в основной школе состоят в формировании у обучающихся потребности в качественном чтении, культуры читательского восприятия, понимания литературных текстов и создания собственных устных и письменных высказываний; в развитии чувства причастности к отечественной культуре и уважения к другим культурам, аксиологической сферы личности на основе высоких духовно-нравственных идеалов, воплощённых в отечественной и зарубежной литературе.</w:t>
      </w:r>
      <w:proofErr w:type="gramEnd"/>
      <w:r w:rsidRPr="00F86D1F">
        <w:rPr>
          <w:rFonts w:ascii="Times New Roman" w:hAnsi="Times New Roman"/>
          <w:color w:val="000000"/>
          <w:sz w:val="24"/>
          <w:szCs w:val="24"/>
        </w:rPr>
        <w:t xml:space="preserve"> Достижение указанных целей возможно при решении учебных задач, которые постепенно усложняются от 5 к 9 классу. </w:t>
      </w:r>
    </w:p>
    <w:p w:rsidR="00425DBD" w:rsidRPr="00F86D1F" w:rsidRDefault="00425DBD" w:rsidP="00425DBD">
      <w:pPr>
        <w:spacing w:after="0" w:line="264" w:lineRule="auto"/>
        <w:ind w:left="284" w:right="59"/>
        <w:jc w:val="both"/>
        <w:rPr>
          <w:sz w:val="24"/>
          <w:szCs w:val="24"/>
        </w:rPr>
      </w:pPr>
      <w:proofErr w:type="gramStart"/>
      <w:r w:rsidRPr="00F86D1F">
        <w:rPr>
          <w:rFonts w:ascii="Times New Roman" w:hAnsi="Times New Roman"/>
          <w:color w:val="000000"/>
          <w:sz w:val="24"/>
          <w:szCs w:val="24"/>
        </w:rPr>
        <w:t>Задачи, связанные с пониманием литературы как одной из основных национально-культурных ценностей народа, как особого способа познания жизни, с обеспечением культурной самоидентификации, осознанием коммуникативно-эстетических возможностей родного языка на основе изучения выдающихся произведений отечественной культуры, культуры своего народа, мировой культуры, состоят в приобщении школьников к наследию отечественной и зарубежной классической литературы и лучшим образцам современной литературы;</w:t>
      </w:r>
      <w:proofErr w:type="gramEnd"/>
      <w:r w:rsidRPr="00F86D1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F86D1F">
        <w:rPr>
          <w:rFonts w:ascii="Times New Roman" w:hAnsi="Times New Roman"/>
          <w:color w:val="000000"/>
          <w:sz w:val="24"/>
          <w:szCs w:val="24"/>
        </w:rPr>
        <w:t xml:space="preserve">воспитании уважения к отечественной классике как высочайшему достижению национальной культуры, способствующей воспитанию патриотизма, формированию национально-культурной идентичности и способности к диалогу культур; освоению духовного опыта человечества, национальных и общечеловеческих культурных традиций и ценностей; формированию гуманистического мировоззрения. </w:t>
      </w:r>
      <w:proofErr w:type="gramEnd"/>
    </w:p>
    <w:p w:rsidR="00425DBD" w:rsidRPr="00F86D1F" w:rsidRDefault="00425DBD" w:rsidP="00425DBD">
      <w:pPr>
        <w:spacing w:after="0" w:line="264" w:lineRule="auto"/>
        <w:ind w:left="284" w:right="59"/>
        <w:jc w:val="both"/>
        <w:rPr>
          <w:sz w:val="24"/>
          <w:szCs w:val="24"/>
        </w:rPr>
      </w:pPr>
      <w:proofErr w:type="gramStart"/>
      <w:r w:rsidRPr="00F86D1F">
        <w:rPr>
          <w:rFonts w:ascii="Times New Roman" w:hAnsi="Times New Roman"/>
          <w:color w:val="000000"/>
          <w:sz w:val="24"/>
          <w:szCs w:val="24"/>
        </w:rPr>
        <w:t>Задачи, связанные с осознанием значимости чтения и изучения литературы для дальнейшего развития обучающихся, с формированием их потребности в систематическом чтении как средстве познания мира и себя в этом мире, с гармонизацией отношений человека и общества, ориентированы на воспитание и развитие мотивации к чтению художественных произведений, как изучаемых на уроках, так и прочитанных самостоятельно, что способствует накоплению позитивного опыта освоения литературных</w:t>
      </w:r>
      <w:proofErr w:type="gramEnd"/>
      <w:r w:rsidRPr="00F86D1F">
        <w:rPr>
          <w:rFonts w:ascii="Times New Roman" w:hAnsi="Times New Roman"/>
          <w:color w:val="000000"/>
          <w:sz w:val="24"/>
          <w:szCs w:val="24"/>
        </w:rPr>
        <w:t xml:space="preserve"> произведений, в том числе в процессе участия в различных мероприятиях, посвящённых литературе, чтению, книжной культуре. </w:t>
      </w:r>
    </w:p>
    <w:p w:rsidR="00425DBD" w:rsidRPr="00F86D1F" w:rsidRDefault="00425DBD" w:rsidP="00425DBD">
      <w:pPr>
        <w:spacing w:after="0" w:line="264" w:lineRule="auto"/>
        <w:ind w:left="284" w:right="59"/>
        <w:jc w:val="both"/>
        <w:rPr>
          <w:sz w:val="24"/>
          <w:szCs w:val="24"/>
        </w:rPr>
      </w:pPr>
      <w:proofErr w:type="gramStart"/>
      <w:r w:rsidRPr="00F86D1F">
        <w:rPr>
          <w:rFonts w:ascii="Times New Roman" w:hAnsi="Times New Roman"/>
          <w:color w:val="000000"/>
          <w:sz w:val="24"/>
          <w:szCs w:val="24"/>
        </w:rPr>
        <w:t>Задачи, связанные с воспитанием квалифицированного читателя, обладающего эстетическим вкусом, с формированием умений воспринимать, анализировать, критически оценивать и интерпретировать прочитанное, направлены на формирование у школьников системы знаний о литературе как искусстве слова, в том числе основных теоретико и историко-литературных знаний, необходимых для понимания, анализа и интерпретации художественных произведений, умения воспринимать их в историко-культурном контексте, сопоставлять с произведениями других видов искусства;</w:t>
      </w:r>
      <w:proofErr w:type="gramEnd"/>
      <w:r w:rsidRPr="00F86D1F">
        <w:rPr>
          <w:rFonts w:ascii="Times New Roman" w:hAnsi="Times New Roman"/>
          <w:color w:val="000000"/>
          <w:sz w:val="24"/>
          <w:szCs w:val="24"/>
        </w:rPr>
        <w:t xml:space="preserve"> развитие читательских умений, творческих способностей, эстетического вкуса. Эти задачи направлены на развитие умения выявлять проблематику произведений и их художественные особенности, комментировать авторскую позицию и выражать собственное отношение к прочитанному; воспринимать тексты художественных произведений в единстве формы и содержания, реализуя возможность их неоднозначного толкования в рамках достоверных интерпретаций; сопоставлять и сравнивать художественные произведения, их фрагменты, образы </w:t>
      </w:r>
      <w:r w:rsidRPr="00F86D1F">
        <w:rPr>
          <w:rFonts w:ascii="Times New Roman" w:hAnsi="Times New Roman"/>
          <w:color w:val="000000"/>
          <w:sz w:val="24"/>
          <w:szCs w:val="24"/>
        </w:rPr>
        <w:lastRenderedPageBreak/>
        <w:t xml:space="preserve">и </w:t>
      </w:r>
      <w:proofErr w:type="gramStart"/>
      <w:r w:rsidRPr="00F86D1F">
        <w:rPr>
          <w:rFonts w:ascii="Times New Roman" w:hAnsi="Times New Roman"/>
          <w:color w:val="000000"/>
          <w:sz w:val="24"/>
          <w:szCs w:val="24"/>
        </w:rPr>
        <w:t>проблемы</w:t>
      </w:r>
      <w:proofErr w:type="gramEnd"/>
      <w:r w:rsidRPr="00F86D1F">
        <w:rPr>
          <w:rFonts w:ascii="Times New Roman" w:hAnsi="Times New Roman"/>
          <w:color w:val="000000"/>
          <w:sz w:val="24"/>
          <w:szCs w:val="24"/>
        </w:rPr>
        <w:t xml:space="preserve"> как между собой, так и с произведениями других искусств; формировать представления о специфике литературы в ряду других искусств и об историко-литературном процессе; развивать умения поиска необходимой информации с использованием различных источников, владеть навыками их критической оценки. </w:t>
      </w:r>
    </w:p>
    <w:p w:rsidR="00425DBD" w:rsidRPr="00F86D1F" w:rsidRDefault="00425DBD" w:rsidP="00425DBD">
      <w:pPr>
        <w:spacing w:after="0" w:line="264" w:lineRule="auto"/>
        <w:ind w:left="284" w:right="59"/>
        <w:jc w:val="both"/>
        <w:rPr>
          <w:sz w:val="24"/>
          <w:szCs w:val="24"/>
        </w:rPr>
      </w:pPr>
      <w:proofErr w:type="gramStart"/>
      <w:r w:rsidRPr="00F86D1F">
        <w:rPr>
          <w:rFonts w:ascii="Times New Roman" w:hAnsi="Times New Roman"/>
          <w:color w:val="000000"/>
          <w:sz w:val="24"/>
          <w:szCs w:val="24"/>
        </w:rPr>
        <w:t>Задачи, связанные с осознанием обучающимися коммуникативно-эстетических возможностей языка на основе изучения выдающихся произведений отечественной культуры, культуры своего народа, мировой культуры,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высказываний, редактировать их, а также выразительно читать произведения, в том числе наизусть, владеть различными видами пересказа, участвовать в учебном диалоге, адекватно</w:t>
      </w:r>
      <w:proofErr w:type="gramEnd"/>
      <w:r w:rsidRPr="00F86D1F">
        <w:rPr>
          <w:rFonts w:ascii="Times New Roman" w:hAnsi="Times New Roman"/>
          <w:color w:val="000000"/>
          <w:sz w:val="24"/>
          <w:szCs w:val="24"/>
        </w:rPr>
        <w:t xml:space="preserve"> воспринимая чужую точку зрения и аргументированно отстаивая свою. </w:t>
      </w:r>
    </w:p>
    <w:p w:rsidR="00425DBD" w:rsidRPr="00F86D1F" w:rsidRDefault="00425DBD" w:rsidP="00425DBD">
      <w:pPr>
        <w:spacing w:after="0" w:line="264" w:lineRule="auto"/>
        <w:ind w:left="284" w:right="59"/>
        <w:jc w:val="both"/>
        <w:rPr>
          <w:sz w:val="24"/>
          <w:szCs w:val="24"/>
        </w:rPr>
      </w:pPr>
    </w:p>
    <w:p w:rsidR="00425DBD" w:rsidRPr="00F86D1F" w:rsidRDefault="00425DBD" w:rsidP="00425DBD">
      <w:pPr>
        <w:spacing w:after="0" w:line="264" w:lineRule="auto"/>
        <w:ind w:left="284" w:right="59"/>
        <w:jc w:val="both"/>
        <w:rPr>
          <w:sz w:val="24"/>
          <w:szCs w:val="24"/>
        </w:rPr>
      </w:pPr>
      <w:r w:rsidRPr="00F86D1F">
        <w:rPr>
          <w:rFonts w:ascii="Times New Roman" w:hAnsi="Times New Roman"/>
          <w:b/>
          <w:color w:val="000000"/>
          <w:sz w:val="24"/>
          <w:szCs w:val="24"/>
        </w:rPr>
        <w:t>МЕСТО УЧЕБНОГО ПРЕДМЕТА «ЛИТЕРАТУРА» В УЧЕБНОМ ПЛАНЕ</w:t>
      </w:r>
    </w:p>
    <w:p w:rsidR="00425DBD" w:rsidRPr="00425DBD" w:rsidRDefault="00425DBD" w:rsidP="00425DBD">
      <w:pPr>
        <w:spacing w:after="0" w:line="264" w:lineRule="auto"/>
        <w:ind w:left="284" w:right="59"/>
        <w:jc w:val="both"/>
        <w:rPr>
          <w:rFonts w:ascii="Times New Roman" w:hAnsi="Times New Roman" w:cs="Times New Roman"/>
          <w:sz w:val="24"/>
          <w:szCs w:val="24"/>
        </w:rPr>
      </w:pPr>
      <w:r w:rsidRPr="00F86D1F">
        <w:rPr>
          <w:rFonts w:ascii="Times New Roman" w:hAnsi="Times New Roman"/>
          <w:color w:val="000000"/>
          <w:sz w:val="24"/>
          <w:szCs w:val="24"/>
        </w:rPr>
        <w:t xml:space="preserve">В 5, 6, 9 классах на изучение предмета отводится 3 часа в неделю, в 7 и 8 классах – 2 часа в неделю. Суммарно изучение литературы в основной школе по программам основного общего </w:t>
      </w:r>
      <w:r w:rsidRPr="00425DBD">
        <w:rPr>
          <w:rFonts w:ascii="Times New Roman" w:hAnsi="Times New Roman" w:cs="Times New Roman"/>
          <w:color w:val="000000"/>
          <w:sz w:val="24"/>
          <w:szCs w:val="24"/>
        </w:rPr>
        <w:t>образования рассчитано на 442 часа.</w:t>
      </w:r>
    </w:p>
    <w:p w:rsidR="00425DBD" w:rsidRDefault="00425DBD" w:rsidP="008A1F6B">
      <w:pPr>
        <w:ind w:left="284" w:right="59"/>
        <w:rPr>
          <w:rFonts w:ascii="Times New Roman" w:hAnsi="Times New Roman" w:cs="Times New Roman"/>
          <w:sz w:val="24"/>
          <w:szCs w:val="24"/>
        </w:rPr>
      </w:pPr>
      <w:r w:rsidRPr="00425DBD">
        <w:rPr>
          <w:rFonts w:ascii="Times New Roman" w:hAnsi="Times New Roman" w:cs="Times New Roman"/>
          <w:sz w:val="24"/>
          <w:szCs w:val="24"/>
        </w:rPr>
        <w:t>В программу 7 класса внесены изменения</w:t>
      </w:r>
    </w:p>
    <w:p w:rsidR="00425DBD" w:rsidRPr="00425DBD" w:rsidRDefault="00425DBD" w:rsidP="00425DBD">
      <w:pPr>
        <w:ind w:left="-567" w:right="-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</w:t>
      </w:r>
      <w:r w:rsidRPr="00425DBD">
        <w:rPr>
          <w:rFonts w:ascii="Times New Roman" w:hAnsi="Times New Roman" w:cs="Times New Roman"/>
          <w:b/>
          <w:sz w:val="24"/>
          <w:szCs w:val="24"/>
        </w:rPr>
        <w:t>ист</w:t>
      </w:r>
      <w:r w:rsidRPr="00425DBD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425DBD">
        <w:rPr>
          <w:rFonts w:ascii="Times New Roman" w:hAnsi="Times New Roman" w:cs="Times New Roman"/>
          <w:b/>
          <w:sz w:val="24"/>
          <w:szCs w:val="24"/>
        </w:rPr>
        <w:t>изменений</w:t>
      </w:r>
      <w:r w:rsidRPr="00425DBD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425DBD">
        <w:rPr>
          <w:rFonts w:ascii="Times New Roman" w:hAnsi="Times New Roman" w:cs="Times New Roman"/>
          <w:b/>
          <w:sz w:val="24"/>
          <w:szCs w:val="24"/>
        </w:rPr>
        <w:t>на</w:t>
      </w:r>
      <w:r w:rsidRPr="00425DBD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425DBD">
        <w:rPr>
          <w:rFonts w:ascii="Times New Roman" w:hAnsi="Times New Roman" w:cs="Times New Roman"/>
          <w:b/>
          <w:sz w:val="24"/>
          <w:szCs w:val="24"/>
        </w:rPr>
        <w:t>2023-2024</w:t>
      </w:r>
      <w:r w:rsidRPr="00425DBD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425DBD">
        <w:rPr>
          <w:rFonts w:ascii="Times New Roman" w:hAnsi="Times New Roman" w:cs="Times New Roman"/>
          <w:b/>
          <w:sz w:val="24"/>
          <w:szCs w:val="24"/>
        </w:rPr>
        <w:t>учебный</w:t>
      </w:r>
      <w:r w:rsidRPr="00425DBD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425DBD">
        <w:rPr>
          <w:rFonts w:ascii="Times New Roman" w:hAnsi="Times New Roman" w:cs="Times New Roman"/>
          <w:b/>
          <w:sz w:val="24"/>
          <w:szCs w:val="24"/>
        </w:rPr>
        <w:t>год</w:t>
      </w:r>
      <w:r w:rsidRPr="00425DBD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425DBD">
        <w:rPr>
          <w:rFonts w:ascii="Times New Roman" w:hAnsi="Times New Roman" w:cs="Times New Roman"/>
          <w:b/>
          <w:sz w:val="24"/>
          <w:szCs w:val="24"/>
        </w:rPr>
        <w:t>в</w:t>
      </w:r>
      <w:r w:rsidRPr="00425DBD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425DBD">
        <w:rPr>
          <w:rFonts w:ascii="Times New Roman" w:hAnsi="Times New Roman" w:cs="Times New Roman"/>
          <w:b/>
          <w:sz w:val="24"/>
          <w:szCs w:val="24"/>
        </w:rPr>
        <w:t>7 классе</w:t>
      </w:r>
    </w:p>
    <w:tbl>
      <w:tblPr>
        <w:tblStyle w:val="TableNormal"/>
        <w:tblW w:w="10212" w:type="dxa"/>
        <w:tblInd w:w="566" w:type="dxa"/>
        <w:tblLayout w:type="fixed"/>
        <w:tblLook w:val="01E0" w:firstRow="1" w:lastRow="1" w:firstColumn="1" w:lastColumn="1" w:noHBand="0" w:noVBand="0"/>
      </w:tblPr>
      <w:tblGrid>
        <w:gridCol w:w="5393"/>
        <w:gridCol w:w="4252"/>
        <w:gridCol w:w="567"/>
      </w:tblGrid>
      <w:tr w:rsidR="00425DBD" w:rsidRPr="00425DBD" w:rsidTr="008A1F6B">
        <w:trPr>
          <w:trHeight w:val="705"/>
        </w:trPr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DBD" w:rsidRPr="00425DBD" w:rsidRDefault="00425DBD" w:rsidP="00425DBD">
            <w:pPr>
              <w:pStyle w:val="TableParagraph"/>
              <w:ind w:left="148" w:right="425"/>
              <w:rPr>
                <w:sz w:val="24"/>
                <w:szCs w:val="24"/>
                <w:lang w:val="ru-RU"/>
              </w:rPr>
            </w:pPr>
            <w:bookmarkStart w:id="0" w:name="_GoBack"/>
            <w:r w:rsidRPr="00425DBD">
              <w:rPr>
                <w:sz w:val="24"/>
                <w:szCs w:val="24"/>
                <w:lang w:val="ru-RU"/>
              </w:rPr>
              <w:t>Содержание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425DBD">
              <w:rPr>
                <w:sz w:val="24"/>
                <w:szCs w:val="24"/>
                <w:lang w:val="ru-RU"/>
              </w:rPr>
              <w:t>учебного курса в соответствии с ФОП (элементы</w:t>
            </w:r>
            <w:r w:rsidRPr="00425DB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25DBD">
              <w:rPr>
                <w:sz w:val="24"/>
                <w:szCs w:val="24"/>
                <w:lang w:val="ru-RU"/>
              </w:rPr>
              <w:t>содержания</w:t>
            </w:r>
            <w:r w:rsidRPr="00425DB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25DBD">
              <w:rPr>
                <w:sz w:val="24"/>
                <w:szCs w:val="24"/>
                <w:lang w:val="ru-RU"/>
              </w:rPr>
              <w:t>или</w:t>
            </w:r>
            <w:r w:rsidRPr="00425DB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25DBD">
              <w:rPr>
                <w:sz w:val="24"/>
                <w:szCs w:val="24"/>
                <w:lang w:val="ru-RU"/>
              </w:rPr>
              <w:t>тема</w:t>
            </w:r>
            <w:r w:rsidRPr="00425DB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25DBD">
              <w:rPr>
                <w:sz w:val="24"/>
                <w:szCs w:val="24"/>
                <w:lang w:val="ru-RU"/>
              </w:rPr>
              <w:t>с</w:t>
            </w:r>
            <w:r w:rsidRPr="00425DB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25DBD">
              <w:rPr>
                <w:sz w:val="24"/>
                <w:szCs w:val="24"/>
                <w:lang w:val="ru-RU"/>
              </w:rPr>
              <w:t>указанием</w:t>
            </w:r>
            <w:r w:rsidRPr="00425DB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25DBD">
              <w:rPr>
                <w:sz w:val="24"/>
                <w:szCs w:val="24"/>
                <w:lang w:val="ru-RU"/>
              </w:rPr>
              <w:t>количества</w:t>
            </w:r>
            <w:r w:rsidRPr="00425DB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25DBD">
              <w:rPr>
                <w:sz w:val="24"/>
                <w:szCs w:val="24"/>
                <w:lang w:val="ru-RU"/>
              </w:rPr>
              <w:t>часов)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DBD" w:rsidRPr="00425DBD" w:rsidRDefault="00425DBD" w:rsidP="00425DBD">
            <w:pPr>
              <w:pStyle w:val="TableParagraph"/>
              <w:ind w:left="-567" w:right="-426"/>
              <w:jc w:val="center"/>
              <w:rPr>
                <w:sz w:val="24"/>
                <w:szCs w:val="24"/>
              </w:rPr>
            </w:pPr>
            <w:proofErr w:type="spellStart"/>
            <w:r w:rsidRPr="00425DBD">
              <w:rPr>
                <w:sz w:val="24"/>
                <w:szCs w:val="24"/>
              </w:rPr>
              <w:t>Изменения</w:t>
            </w:r>
            <w:proofErr w:type="spellEnd"/>
          </w:p>
        </w:tc>
      </w:tr>
      <w:tr w:rsidR="003A1921" w:rsidRPr="00425DBD" w:rsidTr="003D1436">
        <w:trPr>
          <w:trHeight w:val="579"/>
        </w:trPr>
        <w:tc>
          <w:tcPr>
            <w:tcW w:w="5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A1921" w:rsidRPr="00425DBD" w:rsidRDefault="003A1921" w:rsidP="00425DBD">
            <w:pPr>
              <w:pStyle w:val="TableParagraph"/>
              <w:ind w:left="148" w:right="425"/>
              <w:rPr>
                <w:sz w:val="24"/>
                <w:szCs w:val="24"/>
                <w:lang w:val="ru-RU"/>
              </w:rPr>
            </w:pPr>
            <w:r w:rsidRPr="00425DBD">
              <w:rPr>
                <w:sz w:val="24"/>
                <w:szCs w:val="24"/>
                <w:lang w:val="ru-RU"/>
              </w:rPr>
              <w:t>Н.</w:t>
            </w:r>
            <w:r w:rsidRPr="00425DB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25DBD">
              <w:rPr>
                <w:sz w:val="24"/>
                <w:szCs w:val="24"/>
                <w:lang w:val="ru-RU"/>
              </w:rPr>
              <w:t>А.</w:t>
            </w:r>
            <w:r w:rsidRPr="00425DB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25DBD">
              <w:rPr>
                <w:sz w:val="24"/>
                <w:szCs w:val="24"/>
                <w:lang w:val="ru-RU"/>
              </w:rPr>
              <w:t>Некрасов.</w:t>
            </w:r>
            <w:r w:rsidRPr="00425DB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25DBD">
              <w:rPr>
                <w:sz w:val="24"/>
                <w:szCs w:val="24"/>
                <w:lang w:val="ru-RU"/>
              </w:rPr>
              <w:t>Поэма</w:t>
            </w:r>
            <w:r w:rsidRPr="00425DB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25DBD">
              <w:rPr>
                <w:sz w:val="24"/>
                <w:szCs w:val="24"/>
                <w:lang w:val="ru-RU"/>
              </w:rPr>
              <w:t>«Мороз,</w:t>
            </w:r>
            <w:r w:rsidRPr="00425DB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25DBD">
              <w:rPr>
                <w:sz w:val="24"/>
                <w:szCs w:val="24"/>
                <w:lang w:val="ru-RU"/>
              </w:rPr>
              <w:t>Красный</w:t>
            </w:r>
            <w:r w:rsidRPr="00425DB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25DBD">
              <w:rPr>
                <w:sz w:val="24"/>
                <w:szCs w:val="24"/>
                <w:lang w:val="ru-RU"/>
              </w:rPr>
              <w:t>нос»</w:t>
            </w:r>
          </w:p>
          <w:p w:rsidR="003A1921" w:rsidRPr="00425DBD" w:rsidRDefault="003A1921" w:rsidP="00425DBD">
            <w:pPr>
              <w:pStyle w:val="TableParagraph"/>
              <w:ind w:left="148" w:right="425"/>
              <w:rPr>
                <w:sz w:val="24"/>
                <w:szCs w:val="24"/>
                <w:lang w:val="ru-RU"/>
              </w:rPr>
            </w:pPr>
            <w:r w:rsidRPr="00425DBD">
              <w:rPr>
                <w:sz w:val="24"/>
                <w:szCs w:val="24"/>
              </w:rPr>
              <w:t>(</w:t>
            </w:r>
            <w:proofErr w:type="spellStart"/>
            <w:proofErr w:type="gramStart"/>
            <w:r w:rsidRPr="00425DBD">
              <w:rPr>
                <w:sz w:val="24"/>
                <w:szCs w:val="24"/>
              </w:rPr>
              <w:t>фрагмент</w:t>
            </w:r>
            <w:proofErr w:type="spellEnd"/>
            <w:proofErr w:type="gramEnd"/>
            <w:r w:rsidRPr="00425DBD">
              <w:rPr>
                <w:sz w:val="24"/>
                <w:szCs w:val="24"/>
              </w:rPr>
              <w:t>).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A1921" w:rsidRDefault="003A1921" w:rsidP="008A1F6B">
            <w:pPr>
              <w:pStyle w:val="TableParagraph"/>
              <w:ind w:left="142" w:right="14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Не изучено в 5 классе, будет изучаться </w:t>
            </w:r>
          </w:p>
          <w:p w:rsidR="003A1921" w:rsidRPr="008A1F6B" w:rsidRDefault="003A1921" w:rsidP="008A1F6B">
            <w:pPr>
              <w:pStyle w:val="TableParagraph"/>
              <w:ind w:left="142" w:right="14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 7 классе (1час)</w:t>
            </w:r>
          </w:p>
        </w:tc>
      </w:tr>
      <w:tr w:rsidR="003A1921" w:rsidRPr="00425DBD" w:rsidTr="0082119B">
        <w:trPr>
          <w:trHeight w:val="649"/>
        </w:trPr>
        <w:tc>
          <w:tcPr>
            <w:tcW w:w="5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A1921" w:rsidRPr="003A1921" w:rsidRDefault="003A1921" w:rsidP="00425DBD">
            <w:pPr>
              <w:pStyle w:val="TableParagraph"/>
              <w:ind w:left="148" w:right="425"/>
              <w:rPr>
                <w:sz w:val="24"/>
                <w:szCs w:val="24"/>
                <w:lang w:val="ru-RU"/>
              </w:rPr>
            </w:pPr>
            <w:r w:rsidRPr="003A1921">
              <w:rPr>
                <w:sz w:val="24"/>
                <w:szCs w:val="24"/>
                <w:lang w:val="ru-RU"/>
              </w:rPr>
              <w:t>Произведения</w:t>
            </w:r>
            <w:r w:rsidRPr="003A192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3A1921">
              <w:rPr>
                <w:sz w:val="24"/>
                <w:szCs w:val="24"/>
                <w:lang w:val="ru-RU"/>
              </w:rPr>
              <w:t>приключенческого жанра</w:t>
            </w:r>
          </w:p>
          <w:p w:rsidR="003A1921" w:rsidRPr="00425DBD" w:rsidRDefault="003A1921" w:rsidP="00425DBD">
            <w:pPr>
              <w:pStyle w:val="TableParagraph"/>
              <w:ind w:left="148" w:right="425"/>
              <w:rPr>
                <w:sz w:val="24"/>
                <w:szCs w:val="24"/>
              </w:rPr>
            </w:pPr>
            <w:r w:rsidRPr="003A1921">
              <w:rPr>
                <w:sz w:val="24"/>
                <w:szCs w:val="24"/>
                <w:lang w:val="ru-RU"/>
              </w:rPr>
              <w:t>отечественных</w:t>
            </w:r>
            <w:r w:rsidRPr="003A192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A1921">
              <w:rPr>
                <w:sz w:val="24"/>
                <w:szCs w:val="24"/>
                <w:lang w:val="ru-RU"/>
              </w:rPr>
              <w:t>писателей.</w:t>
            </w:r>
            <w:r w:rsidRPr="003A1921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25DBD">
              <w:rPr>
                <w:sz w:val="24"/>
                <w:szCs w:val="24"/>
              </w:rPr>
              <w:t>К.Булычѐв</w:t>
            </w:r>
            <w:proofErr w:type="spellEnd"/>
          </w:p>
        </w:tc>
        <w:tc>
          <w:tcPr>
            <w:tcW w:w="48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A1921" w:rsidRDefault="003A1921" w:rsidP="008A1F6B">
            <w:pPr>
              <w:pStyle w:val="TableParagraph"/>
              <w:ind w:left="142" w:right="-104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Не изучено в 5 классе, будет изучаться </w:t>
            </w:r>
          </w:p>
          <w:p w:rsidR="003A1921" w:rsidRPr="008A1F6B" w:rsidRDefault="003A1921" w:rsidP="008A1F6B">
            <w:pPr>
              <w:pStyle w:val="TableParagraph"/>
              <w:ind w:left="142" w:right="-104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 7 классе (1час)</w:t>
            </w:r>
          </w:p>
        </w:tc>
      </w:tr>
      <w:tr w:rsidR="008A1F6B" w:rsidRPr="00425DBD" w:rsidTr="008A1F6B">
        <w:trPr>
          <w:trHeight w:val="289"/>
        </w:trPr>
        <w:tc>
          <w:tcPr>
            <w:tcW w:w="5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F6B" w:rsidRPr="00425DBD" w:rsidRDefault="008A1F6B" w:rsidP="00425DBD">
            <w:pPr>
              <w:pStyle w:val="TableParagraph"/>
              <w:ind w:left="148" w:right="425"/>
              <w:rPr>
                <w:sz w:val="24"/>
                <w:szCs w:val="24"/>
                <w:lang w:val="ru-RU"/>
              </w:rPr>
            </w:pPr>
            <w:r w:rsidRPr="00425DBD">
              <w:rPr>
                <w:sz w:val="24"/>
                <w:szCs w:val="24"/>
                <w:lang w:val="ru-RU"/>
              </w:rPr>
              <w:t>«Девочка,</w:t>
            </w:r>
            <w:r w:rsidRPr="00425DB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425DBD">
              <w:rPr>
                <w:sz w:val="24"/>
                <w:szCs w:val="24"/>
                <w:lang w:val="ru-RU"/>
              </w:rPr>
              <w:t>с</w:t>
            </w:r>
            <w:r w:rsidRPr="00425DB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25DBD">
              <w:rPr>
                <w:sz w:val="24"/>
                <w:szCs w:val="24"/>
                <w:lang w:val="ru-RU"/>
              </w:rPr>
              <w:t>которой ничего не случится»</w:t>
            </w:r>
          </w:p>
        </w:tc>
        <w:tc>
          <w:tcPr>
            <w:tcW w:w="481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F6B" w:rsidRPr="00425DBD" w:rsidRDefault="008A1F6B" w:rsidP="008A1F6B">
            <w:pPr>
              <w:pStyle w:val="TableParagraph"/>
              <w:ind w:left="142" w:right="-1042"/>
              <w:rPr>
                <w:sz w:val="24"/>
                <w:szCs w:val="24"/>
                <w:lang w:val="ru-RU"/>
              </w:rPr>
            </w:pPr>
          </w:p>
        </w:tc>
      </w:tr>
      <w:tr w:rsidR="00425DBD" w:rsidRPr="00425DBD" w:rsidTr="008A1F6B">
        <w:trPr>
          <w:trHeight w:val="553"/>
        </w:trPr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DBD" w:rsidRPr="00425DBD" w:rsidRDefault="00425DBD" w:rsidP="00425DBD">
            <w:pPr>
              <w:pStyle w:val="TableParagraph"/>
              <w:ind w:left="148" w:right="425"/>
              <w:rPr>
                <w:sz w:val="24"/>
                <w:szCs w:val="24"/>
                <w:lang w:val="ru-RU"/>
              </w:rPr>
            </w:pPr>
            <w:r w:rsidRPr="00425DBD">
              <w:rPr>
                <w:sz w:val="24"/>
                <w:szCs w:val="24"/>
                <w:lang w:val="ru-RU"/>
              </w:rPr>
              <w:t>Русские</w:t>
            </w:r>
            <w:r w:rsidRPr="00425DB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25DBD">
              <w:rPr>
                <w:sz w:val="24"/>
                <w:szCs w:val="24"/>
                <w:lang w:val="ru-RU"/>
              </w:rPr>
              <w:t>былины</w:t>
            </w:r>
            <w:r w:rsidRPr="00425DB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25DBD">
              <w:rPr>
                <w:sz w:val="24"/>
                <w:szCs w:val="24"/>
                <w:lang w:val="ru-RU"/>
              </w:rPr>
              <w:t>(не</w:t>
            </w:r>
            <w:r w:rsidRPr="00425DB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25DBD">
              <w:rPr>
                <w:sz w:val="24"/>
                <w:szCs w:val="24"/>
                <w:lang w:val="ru-RU"/>
              </w:rPr>
              <w:t>менее</w:t>
            </w:r>
            <w:r w:rsidRPr="00425DB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25DBD">
              <w:rPr>
                <w:sz w:val="24"/>
                <w:szCs w:val="24"/>
                <w:lang w:val="ru-RU"/>
              </w:rPr>
              <w:t>двух).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F6B" w:rsidRDefault="008A1F6B" w:rsidP="008A1F6B">
            <w:pPr>
              <w:pStyle w:val="TableParagraph"/>
              <w:ind w:left="142" w:right="-104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Не изучено в 6 классе, будет изучаться </w:t>
            </w:r>
          </w:p>
          <w:p w:rsidR="00425DBD" w:rsidRPr="00425DBD" w:rsidRDefault="008A1F6B" w:rsidP="008A1F6B">
            <w:pPr>
              <w:pStyle w:val="TableParagraph"/>
              <w:ind w:left="142" w:right="-104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 7 классе (1час)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DBD" w:rsidRPr="008A1F6B" w:rsidRDefault="00425DBD" w:rsidP="008A1F6B">
            <w:pPr>
              <w:pStyle w:val="TableParagraph"/>
              <w:ind w:left="-3543" w:right="-1042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8A1F6B" w:rsidRPr="00425DBD" w:rsidTr="008A1F6B">
        <w:trPr>
          <w:trHeight w:val="261"/>
        </w:trPr>
        <w:tc>
          <w:tcPr>
            <w:tcW w:w="53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1F6B" w:rsidRPr="00425DBD" w:rsidRDefault="008A1F6B" w:rsidP="00425DBD">
            <w:pPr>
              <w:pStyle w:val="TableParagraph"/>
              <w:ind w:left="148" w:right="425"/>
              <w:rPr>
                <w:sz w:val="24"/>
                <w:szCs w:val="24"/>
                <w:lang w:val="ru-RU"/>
              </w:rPr>
            </w:pPr>
            <w:r w:rsidRPr="00425DBD">
              <w:rPr>
                <w:sz w:val="24"/>
                <w:szCs w:val="24"/>
                <w:lang w:val="ru-RU"/>
              </w:rPr>
              <w:t>Народные</w:t>
            </w:r>
            <w:r w:rsidRPr="00425DBD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425DBD">
              <w:rPr>
                <w:sz w:val="24"/>
                <w:szCs w:val="24"/>
                <w:lang w:val="ru-RU"/>
              </w:rPr>
              <w:t>песни</w:t>
            </w:r>
            <w:r w:rsidRPr="00425DB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425DBD">
              <w:rPr>
                <w:sz w:val="24"/>
                <w:szCs w:val="24"/>
                <w:lang w:val="ru-RU"/>
              </w:rPr>
              <w:t>и баллады народов России и</w:t>
            </w:r>
            <w:r w:rsidRPr="00425DB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25DBD">
              <w:rPr>
                <w:sz w:val="24"/>
                <w:szCs w:val="24"/>
                <w:lang w:val="ru-RU"/>
              </w:rPr>
              <w:t>мира</w:t>
            </w:r>
            <w:r w:rsidRPr="00425DBD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425DBD">
              <w:rPr>
                <w:sz w:val="24"/>
                <w:szCs w:val="24"/>
                <w:lang w:val="ru-RU"/>
              </w:rPr>
              <w:t>(не</w:t>
            </w:r>
            <w:r>
              <w:rPr>
                <w:sz w:val="24"/>
                <w:szCs w:val="24"/>
                <w:lang w:val="ru-RU"/>
              </w:rPr>
              <w:t xml:space="preserve"> менее трех песен и одной баллады)</w:t>
            </w:r>
          </w:p>
        </w:tc>
        <w:tc>
          <w:tcPr>
            <w:tcW w:w="425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A1F6B" w:rsidRDefault="008A1F6B" w:rsidP="008A1F6B">
            <w:pPr>
              <w:pStyle w:val="TableParagraph"/>
              <w:ind w:left="142" w:right="-346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Не изучено в 6 классе, будет изучаться </w:t>
            </w:r>
          </w:p>
          <w:p w:rsidR="008A1F6B" w:rsidRPr="008A1F6B" w:rsidRDefault="008A1F6B" w:rsidP="008A1F6B">
            <w:pPr>
              <w:pStyle w:val="TableParagraph"/>
              <w:ind w:left="142" w:right="-346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 7 классе (1час)</w:t>
            </w:r>
          </w:p>
        </w:tc>
        <w:tc>
          <w:tcPr>
            <w:tcW w:w="567" w:type="dxa"/>
            <w:tcBorders>
              <w:top w:val="single" w:sz="4" w:space="0" w:color="000000"/>
              <w:right w:val="single" w:sz="4" w:space="0" w:color="000000"/>
            </w:tcBorders>
          </w:tcPr>
          <w:p w:rsidR="008A1F6B" w:rsidRPr="008A1F6B" w:rsidRDefault="008A1F6B" w:rsidP="008A1F6B">
            <w:pPr>
              <w:pStyle w:val="TableParagraph"/>
              <w:tabs>
                <w:tab w:val="center" w:pos="1181"/>
              </w:tabs>
              <w:ind w:left="-2927" w:right="33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ab/>
              <w:t xml:space="preserve">    </w:t>
            </w:r>
          </w:p>
        </w:tc>
      </w:tr>
      <w:tr w:rsidR="008A1F6B" w:rsidRPr="00425DBD" w:rsidTr="008A1F6B">
        <w:trPr>
          <w:trHeight w:val="291"/>
        </w:trPr>
        <w:tc>
          <w:tcPr>
            <w:tcW w:w="53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F6B" w:rsidRPr="00425DBD" w:rsidRDefault="008A1F6B" w:rsidP="008A1F6B">
            <w:pPr>
              <w:pStyle w:val="TableParagraph"/>
              <w:ind w:right="425"/>
              <w:rPr>
                <w:sz w:val="24"/>
                <w:szCs w:val="24"/>
                <w:lang w:val="ru-RU"/>
              </w:rPr>
            </w:pPr>
          </w:p>
        </w:tc>
        <w:tc>
          <w:tcPr>
            <w:tcW w:w="425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A1F6B" w:rsidRPr="008A1F6B" w:rsidRDefault="008A1F6B" w:rsidP="008A1F6B">
            <w:pPr>
              <w:pStyle w:val="TableParagraph"/>
              <w:ind w:left="142" w:right="-1042"/>
              <w:rPr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</w:tcPr>
          <w:p w:rsidR="008A1F6B" w:rsidRPr="008A1F6B" w:rsidRDefault="008A1F6B" w:rsidP="008A1F6B">
            <w:pPr>
              <w:pStyle w:val="TableParagraph"/>
              <w:ind w:left="142" w:right="-1042"/>
              <w:rPr>
                <w:sz w:val="24"/>
                <w:szCs w:val="24"/>
                <w:lang w:val="ru-RU"/>
              </w:rPr>
            </w:pPr>
          </w:p>
        </w:tc>
      </w:tr>
      <w:tr w:rsidR="00425DBD" w:rsidRPr="00425DBD" w:rsidTr="008A1F6B">
        <w:trPr>
          <w:trHeight w:val="569"/>
        </w:trPr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DBD" w:rsidRPr="00425DBD" w:rsidRDefault="00425DBD" w:rsidP="00425DBD">
            <w:pPr>
              <w:pStyle w:val="TableParagraph"/>
              <w:ind w:left="148" w:right="425"/>
              <w:rPr>
                <w:sz w:val="24"/>
                <w:szCs w:val="24"/>
                <w:lang w:val="ru-RU"/>
              </w:rPr>
            </w:pPr>
            <w:proofErr w:type="spellStart"/>
            <w:r w:rsidRPr="00425DBD">
              <w:rPr>
                <w:sz w:val="24"/>
                <w:szCs w:val="24"/>
                <w:lang w:val="ru-RU"/>
              </w:rPr>
              <w:t>Н.С.Лесков</w:t>
            </w:r>
            <w:proofErr w:type="spellEnd"/>
            <w:r w:rsidRPr="00425DBD">
              <w:rPr>
                <w:sz w:val="24"/>
                <w:szCs w:val="24"/>
                <w:lang w:val="ru-RU"/>
              </w:rPr>
              <w:t>. Сказ</w:t>
            </w:r>
            <w:r w:rsidRPr="00425DB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25DBD">
              <w:rPr>
                <w:sz w:val="24"/>
                <w:szCs w:val="24"/>
                <w:lang w:val="ru-RU"/>
              </w:rPr>
              <w:t>«Левша»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F6B" w:rsidRDefault="008A1F6B" w:rsidP="008A1F6B">
            <w:pPr>
              <w:pStyle w:val="TableParagraph"/>
              <w:ind w:left="142" w:right="-346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Не изучено в 6 классе, будет изучаться </w:t>
            </w:r>
          </w:p>
          <w:p w:rsidR="00425DBD" w:rsidRPr="00425DBD" w:rsidRDefault="008A1F6B" w:rsidP="008A1F6B">
            <w:pPr>
              <w:pStyle w:val="TableParagraph"/>
              <w:ind w:left="142" w:right="-104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 7 классе (1час)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DBD" w:rsidRPr="008A1F6B" w:rsidRDefault="00425DBD" w:rsidP="008A1F6B">
            <w:pPr>
              <w:pStyle w:val="TableParagraph"/>
              <w:ind w:left="142" w:right="-1042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8A1F6B" w:rsidRPr="00425DBD" w:rsidTr="00665FC8">
        <w:trPr>
          <w:trHeight w:val="293"/>
        </w:trPr>
        <w:tc>
          <w:tcPr>
            <w:tcW w:w="53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1F6B" w:rsidRPr="008A1F6B" w:rsidRDefault="008A1F6B" w:rsidP="008A1F6B">
            <w:pPr>
              <w:pStyle w:val="TableParagraph"/>
              <w:ind w:left="148" w:right="425"/>
              <w:rPr>
                <w:sz w:val="24"/>
                <w:szCs w:val="24"/>
                <w:lang w:val="ru-RU"/>
              </w:rPr>
            </w:pPr>
            <w:proofErr w:type="spellStart"/>
            <w:r w:rsidRPr="008A1F6B">
              <w:rPr>
                <w:sz w:val="24"/>
                <w:szCs w:val="24"/>
                <w:lang w:val="ru-RU"/>
              </w:rPr>
              <w:t>А.И.Куприн</w:t>
            </w:r>
            <w:proofErr w:type="spellEnd"/>
            <w:r w:rsidRPr="008A1F6B">
              <w:rPr>
                <w:sz w:val="24"/>
                <w:szCs w:val="24"/>
                <w:lang w:val="ru-RU"/>
              </w:rPr>
              <w:t>. Рассказ  «Чудесный доктор»</w:t>
            </w:r>
          </w:p>
        </w:tc>
        <w:tc>
          <w:tcPr>
            <w:tcW w:w="425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A1F6B" w:rsidRDefault="008A1F6B" w:rsidP="008A1F6B">
            <w:pPr>
              <w:pStyle w:val="TableParagraph"/>
              <w:ind w:left="142" w:right="-346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Не изучено в 6 классе, будет изучаться </w:t>
            </w:r>
          </w:p>
          <w:p w:rsidR="008A1F6B" w:rsidRPr="008A1F6B" w:rsidRDefault="008A1F6B" w:rsidP="008A1F6B">
            <w:pPr>
              <w:pStyle w:val="TableParagraph"/>
              <w:ind w:left="142" w:right="-104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 7 классе (1час)</w:t>
            </w:r>
          </w:p>
        </w:tc>
        <w:tc>
          <w:tcPr>
            <w:tcW w:w="567" w:type="dxa"/>
            <w:tcBorders>
              <w:top w:val="single" w:sz="4" w:space="0" w:color="000000"/>
              <w:right w:val="single" w:sz="4" w:space="0" w:color="000000"/>
            </w:tcBorders>
          </w:tcPr>
          <w:p w:rsidR="008A1F6B" w:rsidRPr="00425DBD" w:rsidRDefault="008A1F6B" w:rsidP="008A1F6B">
            <w:pPr>
              <w:pStyle w:val="TableParagraph"/>
              <w:ind w:left="142" w:right="-1042"/>
              <w:jc w:val="center"/>
              <w:rPr>
                <w:sz w:val="24"/>
                <w:szCs w:val="24"/>
              </w:rPr>
            </w:pPr>
          </w:p>
        </w:tc>
      </w:tr>
      <w:tr w:rsidR="008A1F6B" w:rsidRPr="00425DBD" w:rsidTr="008A1F6B">
        <w:trPr>
          <w:trHeight w:val="265"/>
        </w:trPr>
        <w:tc>
          <w:tcPr>
            <w:tcW w:w="53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F6B" w:rsidRPr="00425DBD" w:rsidRDefault="008A1F6B" w:rsidP="00425DBD">
            <w:pPr>
              <w:pStyle w:val="TableParagraph"/>
              <w:ind w:left="148" w:right="425"/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A1F6B" w:rsidRPr="00425DBD" w:rsidRDefault="008A1F6B" w:rsidP="008A1F6B">
            <w:pPr>
              <w:pStyle w:val="TableParagraph"/>
              <w:ind w:left="142" w:right="-1042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</w:tcPr>
          <w:p w:rsidR="008A1F6B" w:rsidRPr="00425DBD" w:rsidRDefault="008A1F6B" w:rsidP="008A1F6B">
            <w:pPr>
              <w:pStyle w:val="TableParagraph"/>
              <w:ind w:left="142" w:right="-1042"/>
              <w:rPr>
                <w:sz w:val="24"/>
                <w:szCs w:val="24"/>
              </w:rPr>
            </w:pPr>
          </w:p>
        </w:tc>
      </w:tr>
      <w:tr w:rsidR="008A1F6B" w:rsidRPr="00425DBD" w:rsidTr="008F72D3">
        <w:trPr>
          <w:trHeight w:val="294"/>
        </w:trPr>
        <w:tc>
          <w:tcPr>
            <w:tcW w:w="53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1F6B" w:rsidRPr="008A1F6B" w:rsidRDefault="008A1F6B" w:rsidP="008A1F6B">
            <w:pPr>
              <w:pStyle w:val="TableParagraph"/>
              <w:ind w:left="148" w:right="425"/>
              <w:rPr>
                <w:sz w:val="24"/>
                <w:szCs w:val="24"/>
                <w:lang w:val="ru-RU"/>
              </w:rPr>
            </w:pPr>
            <w:proofErr w:type="spellStart"/>
            <w:r w:rsidRPr="008A1F6B">
              <w:rPr>
                <w:sz w:val="24"/>
                <w:szCs w:val="24"/>
                <w:lang w:val="ru-RU"/>
              </w:rPr>
              <w:t>В.Г.Распутин</w:t>
            </w:r>
            <w:proofErr w:type="spellEnd"/>
            <w:r w:rsidRPr="008A1F6B">
              <w:rPr>
                <w:sz w:val="24"/>
                <w:szCs w:val="24"/>
                <w:lang w:val="ru-RU"/>
              </w:rPr>
              <w:t>. Рассказ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8A1F6B">
              <w:rPr>
                <w:sz w:val="24"/>
                <w:szCs w:val="24"/>
                <w:lang w:val="ru-RU"/>
              </w:rPr>
              <w:t xml:space="preserve">«Уроки </w:t>
            </w:r>
            <w:proofErr w:type="gramStart"/>
            <w:r w:rsidRPr="008A1F6B">
              <w:rPr>
                <w:sz w:val="24"/>
                <w:szCs w:val="24"/>
                <w:lang w:val="ru-RU"/>
              </w:rPr>
              <w:t>французского</w:t>
            </w:r>
            <w:proofErr w:type="gramEnd"/>
            <w:r w:rsidRPr="008A1F6B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425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A1F6B" w:rsidRDefault="008A1F6B" w:rsidP="008A1F6B">
            <w:pPr>
              <w:pStyle w:val="TableParagraph"/>
              <w:ind w:left="142" w:right="-346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Не изучено в 6 классе, будет изучаться </w:t>
            </w:r>
          </w:p>
          <w:p w:rsidR="008A1F6B" w:rsidRPr="00425DBD" w:rsidRDefault="008A1F6B" w:rsidP="008A1F6B">
            <w:pPr>
              <w:pStyle w:val="TableParagraph"/>
              <w:ind w:left="142" w:right="-1042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в 7 классе (1час)</w:t>
            </w:r>
          </w:p>
        </w:tc>
        <w:tc>
          <w:tcPr>
            <w:tcW w:w="567" w:type="dxa"/>
            <w:tcBorders>
              <w:top w:val="single" w:sz="4" w:space="0" w:color="000000"/>
              <w:right w:val="single" w:sz="4" w:space="0" w:color="000000"/>
            </w:tcBorders>
          </w:tcPr>
          <w:p w:rsidR="008A1F6B" w:rsidRPr="00425DBD" w:rsidRDefault="008A1F6B" w:rsidP="008A1F6B">
            <w:pPr>
              <w:pStyle w:val="TableParagraph"/>
              <w:ind w:left="142" w:right="-1042"/>
              <w:jc w:val="center"/>
              <w:rPr>
                <w:sz w:val="24"/>
                <w:szCs w:val="24"/>
              </w:rPr>
            </w:pPr>
          </w:p>
        </w:tc>
      </w:tr>
      <w:tr w:rsidR="008A1F6B" w:rsidRPr="00425DBD" w:rsidTr="008A1F6B">
        <w:trPr>
          <w:trHeight w:val="259"/>
        </w:trPr>
        <w:tc>
          <w:tcPr>
            <w:tcW w:w="53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F6B" w:rsidRPr="00425DBD" w:rsidRDefault="008A1F6B" w:rsidP="00425DBD">
            <w:pPr>
              <w:pStyle w:val="TableParagraph"/>
              <w:ind w:left="148" w:right="425"/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A1F6B" w:rsidRPr="00425DBD" w:rsidRDefault="008A1F6B" w:rsidP="008A1F6B">
            <w:pPr>
              <w:pStyle w:val="TableParagraph"/>
              <w:ind w:left="142" w:right="-1042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</w:tcPr>
          <w:p w:rsidR="008A1F6B" w:rsidRPr="00425DBD" w:rsidRDefault="008A1F6B" w:rsidP="008A1F6B">
            <w:pPr>
              <w:pStyle w:val="TableParagraph"/>
              <w:ind w:left="142" w:right="-1042"/>
              <w:rPr>
                <w:sz w:val="24"/>
                <w:szCs w:val="24"/>
              </w:rPr>
            </w:pPr>
          </w:p>
        </w:tc>
      </w:tr>
      <w:tr w:rsidR="008A1F6B" w:rsidRPr="00425DBD" w:rsidTr="002E7795">
        <w:trPr>
          <w:trHeight w:val="294"/>
        </w:trPr>
        <w:tc>
          <w:tcPr>
            <w:tcW w:w="53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1F6B" w:rsidRPr="00425DBD" w:rsidRDefault="008A1F6B" w:rsidP="008A1F6B">
            <w:pPr>
              <w:pStyle w:val="TableParagraph"/>
              <w:ind w:left="148" w:right="425"/>
              <w:rPr>
                <w:sz w:val="24"/>
                <w:szCs w:val="24"/>
                <w:lang w:val="ru-RU"/>
              </w:rPr>
            </w:pPr>
            <w:r w:rsidRPr="00425DBD">
              <w:rPr>
                <w:sz w:val="24"/>
                <w:szCs w:val="24"/>
                <w:lang w:val="ru-RU"/>
              </w:rPr>
              <w:t>Произведения отечественных</w:t>
            </w:r>
            <w:r w:rsidRPr="00425DBD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425DBD">
              <w:rPr>
                <w:sz w:val="24"/>
                <w:szCs w:val="24"/>
                <w:lang w:val="ru-RU"/>
              </w:rPr>
              <w:t>писателей</w:t>
            </w:r>
            <w:r w:rsidRPr="00425DB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425DBD">
              <w:rPr>
                <w:sz w:val="24"/>
                <w:szCs w:val="24"/>
                <w:lang w:val="ru-RU"/>
              </w:rPr>
              <w:t>на</w:t>
            </w:r>
            <w:r w:rsidRPr="00425DBD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425DBD">
              <w:rPr>
                <w:sz w:val="24"/>
                <w:szCs w:val="24"/>
                <w:lang w:val="ru-RU"/>
              </w:rPr>
              <w:t>тему</w:t>
            </w:r>
            <w:r>
              <w:rPr>
                <w:sz w:val="24"/>
                <w:szCs w:val="24"/>
                <w:lang w:val="ru-RU"/>
              </w:rPr>
              <w:t xml:space="preserve"> в</w:t>
            </w:r>
            <w:r w:rsidRPr="00425DBD">
              <w:rPr>
                <w:sz w:val="24"/>
                <w:szCs w:val="24"/>
                <w:lang w:val="ru-RU"/>
              </w:rPr>
              <w:t>зросления человека (не менее двух)</w:t>
            </w:r>
          </w:p>
        </w:tc>
        <w:tc>
          <w:tcPr>
            <w:tcW w:w="425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A1F6B" w:rsidRDefault="008A1F6B" w:rsidP="008A1F6B">
            <w:pPr>
              <w:pStyle w:val="TableParagraph"/>
              <w:ind w:left="142" w:right="-346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Не изучено в 6 классе, будет изучаться </w:t>
            </w:r>
          </w:p>
          <w:p w:rsidR="008A1F6B" w:rsidRPr="008A1F6B" w:rsidRDefault="008A1F6B" w:rsidP="008A1F6B">
            <w:pPr>
              <w:pStyle w:val="TableParagraph"/>
              <w:ind w:left="142" w:right="-104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 7 классе (1час)</w:t>
            </w:r>
          </w:p>
        </w:tc>
        <w:tc>
          <w:tcPr>
            <w:tcW w:w="567" w:type="dxa"/>
            <w:tcBorders>
              <w:top w:val="single" w:sz="4" w:space="0" w:color="000000"/>
              <w:right w:val="single" w:sz="4" w:space="0" w:color="000000"/>
            </w:tcBorders>
          </w:tcPr>
          <w:p w:rsidR="008A1F6B" w:rsidRPr="00425DBD" w:rsidRDefault="008A1F6B" w:rsidP="008A1F6B">
            <w:pPr>
              <w:pStyle w:val="TableParagraph"/>
              <w:ind w:left="142" w:right="-1042"/>
              <w:jc w:val="center"/>
              <w:rPr>
                <w:sz w:val="24"/>
                <w:szCs w:val="24"/>
              </w:rPr>
            </w:pPr>
          </w:p>
        </w:tc>
      </w:tr>
      <w:tr w:rsidR="008A1F6B" w:rsidRPr="00425DBD" w:rsidTr="008A1F6B">
        <w:trPr>
          <w:trHeight w:val="267"/>
        </w:trPr>
        <w:tc>
          <w:tcPr>
            <w:tcW w:w="53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F6B" w:rsidRPr="00425DBD" w:rsidRDefault="008A1F6B" w:rsidP="008A1F6B">
            <w:pPr>
              <w:pStyle w:val="TableParagraph"/>
              <w:ind w:right="425"/>
              <w:rPr>
                <w:sz w:val="24"/>
                <w:szCs w:val="24"/>
                <w:lang w:val="ru-RU"/>
              </w:rPr>
            </w:pPr>
          </w:p>
        </w:tc>
        <w:tc>
          <w:tcPr>
            <w:tcW w:w="425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A1F6B" w:rsidRPr="008A1F6B" w:rsidRDefault="008A1F6B" w:rsidP="008A1F6B">
            <w:pPr>
              <w:pStyle w:val="TableParagraph"/>
              <w:ind w:left="142" w:right="-1042"/>
              <w:rPr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</w:tcPr>
          <w:p w:rsidR="008A1F6B" w:rsidRPr="008A1F6B" w:rsidRDefault="008A1F6B" w:rsidP="008A1F6B">
            <w:pPr>
              <w:pStyle w:val="TableParagraph"/>
              <w:ind w:left="142" w:right="-1042"/>
              <w:rPr>
                <w:sz w:val="24"/>
                <w:szCs w:val="24"/>
                <w:lang w:val="ru-RU"/>
              </w:rPr>
            </w:pPr>
          </w:p>
        </w:tc>
      </w:tr>
      <w:tr w:rsidR="003A1921" w:rsidRPr="00425DBD" w:rsidTr="008A1DA7">
        <w:trPr>
          <w:trHeight w:val="262"/>
        </w:trPr>
        <w:tc>
          <w:tcPr>
            <w:tcW w:w="53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A1921" w:rsidRPr="003A1921" w:rsidRDefault="003A1921" w:rsidP="00425DBD">
            <w:pPr>
              <w:pStyle w:val="TableParagraph"/>
              <w:ind w:left="148" w:right="425"/>
              <w:rPr>
                <w:sz w:val="24"/>
                <w:szCs w:val="24"/>
                <w:lang w:val="ru-RU"/>
              </w:rPr>
            </w:pPr>
            <w:r w:rsidRPr="003A1921">
              <w:rPr>
                <w:sz w:val="24"/>
                <w:szCs w:val="24"/>
                <w:lang w:val="ru-RU"/>
              </w:rPr>
              <w:t xml:space="preserve">Произведения </w:t>
            </w:r>
            <w:proofErr w:type="gramStart"/>
            <w:r w:rsidRPr="003A1921">
              <w:rPr>
                <w:sz w:val="24"/>
                <w:szCs w:val="24"/>
                <w:lang w:val="ru-RU"/>
              </w:rPr>
              <w:t>современных</w:t>
            </w:r>
            <w:proofErr w:type="gramEnd"/>
            <w:r w:rsidRPr="003A1921">
              <w:rPr>
                <w:sz w:val="24"/>
                <w:szCs w:val="24"/>
                <w:lang w:val="ru-RU"/>
              </w:rPr>
              <w:t xml:space="preserve"> зарубежных</w:t>
            </w:r>
          </w:p>
          <w:p w:rsidR="003A1921" w:rsidRPr="003A1921" w:rsidRDefault="003A1921" w:rsidP="00425DBD">
            <w:pPr>
              <w:pStyle w:val="TableParagraph"/>
              <w:ind w:left="148" w:right="425"/>
              <w:rPr>
                <w:sz w:val="24"/>
                <w:szCs w:val="24"/>
                <w:lang w:val="ru-RU"/>
              </w:rPr>
            </w:pPr>
            <w:r w:rsidRPr="00425DBD">
              <w:rPr>
                <w:sz w:val="24"/>
                <w:szCs w:val="24"/>
                <w:lang w:val="ru-RU"/>
              </w:rPr>
              <w:t>писателей-фантастов</w:t>
            </w:r>
            <w:r w:rsidRPr="00425DBD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425DBD">
              <w:rPr>
                <w:sz w:val="24"/>
                <w:szCs w:val="24"/>
                <w:lang w:val="ru-RU"/>
              </w:rPr>
              <w:t>(не менее двух)</w:t>
            </w:r>
          </w:p>
        </w:tc>
        <w:tc>
          <w:tcPr>
            <w:tcW w:w="425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A1921" w:rsidRDefault="003A1921" w:rsidP="008A1F6B">
            <w:pPr>
              <w:pStyle w:val="TableParagraph"/>
              <w:ind w:left="142" w:right="-346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Не изучено в 6 классе, будет изучаться </w:t>
            </w:r>
          </w:p>
          <w:p w:rsidR="003A1921" w:rsidRPr="008A1F6B" w:rsidRDefault="003A1921" w:rsidP="008A1F6B">
            <w:pPr>
              <w:pStyle w:val="TableParagraph"/>
              <w:ind w:left="142" w:right="-104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 7 классе (1час)</w:t>
            </w:r>
          </w:p>
        </w:tc>
        <w:tc>
          <w:tcPr>
            <w:tcW w:w="567" w:type="dxa"/>
            <w:tcBorders>
              <w:top w:val="single" w:sz="4" w:space="0" w:color="000000"/>
              <w:right w:val="single" w:sz="4" w:space="0" w:color="000000"/>
            </w:tcBorders>
          </w:tcPr>
          <w:p w:rsidR="003A1921" w:rsidRPr="00425DBD" w:rsidRDefault="003A1921" w:rsidP="008A1F6B">
            <w:pPr>
              <w:pStyle w:val="TableParagraph"/>
              <w:ind w:left="142" w:right="-1042"/>
              <w:jc w:val="center"/>
              <w:rPr>
                <w:sz w:val="24"/>
                <w:szCs w:val="24"/>
              </w:rPr>
            </w:pPr>
          </w:p>
        </w:tc>
      </w:tr>
      <w:tr w:rsidR="003A1921" w:rsidRPr="00425DBD" w:rsidTr="008A1F6B">
        <w:trPr>
          <w:trHeight w:val="289"/>
        </w:trPr>
        <w:tc>
          <w:tcPr>
            <w:tcW w:w="53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921" w:rsidRPr="00425DBD" w:rsidRDefault="003A1921" w:rsidP="00425DBD">
            <w:pPr>
              <w:pStyle w:val="TableParagraph"/>
              <w:ind w:left="148" w:right="425"/>
              <w:rPr>
                <w:sz w:val="24"/>
                <w:szCs w:val="24"/>
                <w:lang w:val="ru-RU"/>
              </w:rPr>
            </w:pPr>
          </w:p>
        </w:tc>
        <w:tc>
          <w:tcPr>
            <w:tcW w:w="425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A1921" w:rsidRPr="008A1F6B" w:rsidRDefault="003A1921" w:rsidP="008A1F6B">
            <w:pPr>
              <w:pStyle w:val="TableParagraph"/>
              <w:ind w:left="142" w:right="-1042"/>
              <w:rPr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</w:tcPr>
          <w:p w:rsidR="003A1921" w:rsidRPr="008A1F6B" w:rsidRDefault="003A1921" w:rsidP="008A1F6B">
            <w:pPr>
              <w:pStyle w:val="TableParagraph"/>
              <w:ind w:left="142" w:right="-1042"/>
              <w:rPr>
                <w:sz w:val="24"/>
                <w:szCs w:val="24"/>
                <w:lang w:val="ru-RU"/>
              </w:rPr>
            </w:pPr>
          </w:p>
        </w:tc>
      </w:tr>
      <w:bookmarkEnd w:id="0"/>
    </w:tbl>
    <w:p w:rsidR="00425DBD" w:rsidRPr="00425DBD" w:rsidRDefault="00425DBD" w:rsidP="00425DBD">
      <w:pPr>
        <w:ind w:left="-567" w:right="-426"/>
        <w:rPr>
          <w:rFonts w:ascii="Times New Roman" w:hAnsi="Times New Roman" w:cs="Times New Roman"/>
          <w:color w:val="FF0000"/>
          <w:sz w:val="24"/>
          <w:szCs w:val="24"/>
        </w:rPr>
        <w:sectPr w:rsidR="00425DBD" w:rsidRPr="00425DBD" w:rsidSect="00425DBD">
          <w:pgSz w:w="11910" w:h="16390"/>
          <w:pgMar w:top="454" w:right="567" w:bottom="567" w:left="794" w:header="0" w:footer="964" w:gutter="0"/>
          <w:cols w:space="720"/>
        </w:sectPr>
      </w:pPr>
    </w:p>
    <w:p w:rsidR="00425DBD" w:rsidRPr="00425DBD" w:rsidRDefault="00425DBD" w:rsidP="00425DBD">
      <w:pPr>
        <w:ind w:left="-567" w:right="-426"/>
        <w:rPr>
          <w:rFonts w:ascii="Times New Roman" w:hAnsi="Times New Roman" w:cs="Times New Roman"/>
          <w:sz w:val="24"/>
          <w:szCs w:val="24"/>
        </w:rPr>
        <w:sectPr w:rsidR="00425DBD" w:rsidRPr="00425DBD" w:rsidSect="00425DBD">
          <w:pgSz w:w="11906" w:h="16383"/>
          <w:pgMar w:top="454" w:right="567" w:bottom="567" w:left="794" w:header="720" w:footer="720" w:gutter="0"/>
          <w:cols w:space="720"/>
        </w:sectPr>
      </w:pPr>
    </w:p>
    <w:p w:rsidR="00ED1D2C" w:rsidRDefault="00ED1D2C" w:rsidP="00425DBD">
      <w:pPr>
        <w:ind w:left="-567" w:right="-426"/>
      </w:pPr>
    </w:p>
    <w:sectPr w:rsidR="00ED1D2C" w:rsidSect="00425DBD">
      <w:pgSz w:w="11906" w:h="16838"/>
      <w:pgMar w:top="454" w:right="567" w:bottom="567" w:left="79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B25"/>
    <w:rsid w:val="003A1921"/>
    <w:rsid w:val="00425DBD"/>
    <w:rsid w:val="004F4F06"/>
    <w:rsid w:val="008A1F6B"/>
    <w:rsid w:val="00ED1D2C"/>
    <w:rsid w:val="00F94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DB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5DB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25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425DB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25D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DB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5DB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25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425DB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25D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993</Words>
  <Characters>5663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2023-10-19T12:02:00Z</dcterms:created>
  <dcterms:modified xsi:type="dcterms:W3CDTF">2023-10-19T12:54:00Z</dcterms:modified>
</cp:coreProperties>
</file>