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62" w:rsidRDefault="002B0162" w:rsidP="002B0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элективному курс</w:t>
      </w:r>
      <w:r w:rsidR="00DF6B57">
        <w:rPr>
          <w:rFonts w:ascii="Times New Roman" w:hAnsi="Times New Roman" w:cs="Times New Roman"/>
          <w:b/>
          <w:sz w:val="24"/>
          <w:szCs w:val="24"/>
        </w:rPr>
        <w:t>а</w:t>
      </w:r>
    </w:p>
    <w:bookmarkEnd w:id="0"/>
    <w:p w:rsidR="002B0162" w:rsidRDefault="002B0162" w:rsidP="002B016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«Избранные вопросы математики»</w:t>
      </w:r>
    </w:p>
    <w:p w:rsidR="002B0162" w:rsidRDefault="002B0162" w:rsidP="002B0162">
      <w:pPr>
        <w:spacing w:line="240" w:lineRule="auto"/>
        <w:ind w:left="-15"/>
      </w:pPr>
      <w:r>
        <w:rPr>
          <w:rFonts w:ascii="Times New Roman" w:hAnsi="Times New Roman" w:cs="Times New Roman"/>
          <w:sz w:val="24"/>
          <w:szCs w:val="24"/>
        </w:rPr>
        <w:t xml:space="preserve"> Элективный курс «Избранные вопросы математики» разработан в целях обеспечения принципа вариативности и учета индивидуальных потребностей обучающихся, призван реализовать следующую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функцию: 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расширить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углубить, дополнить изучение учебного предмета «Математика: алгебра и начала математического анализа, геометрия»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162" w:rsidRDefault="002B0162" w:rsidP="002B0162">
      <w:pPr>
        <w:spacing w:after="36" w:line="240" w:lineRule="auto"/>
        <w:ind w:left="708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Программа  курса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обеспечивает: </w:t>
      </w:r>
    </w:p>
    <w:p w:rsidR="002B0162" w:rsidRDefault="002B0162" w:rsidP="002B0162">
      <w:pPr>
        <w:numPr>
          <w:ilvl w:val="0"/>
          <w:numId w:val="1"/>
        </w:numPr>
        <w:spacing w:after="14" w:line="240" w:lineRule="auto"/>
        <w:ind w:firstLine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2B0162" w:rsidRDefault="002B0162" w:rsidP="002B0162">
      <w:pPr>
        <w:numPr>
          <w:ilvl w:val="0"/>
          <w:numId w:val="1"/>
        </w:numPr>
        <w:spacing w:after="14" w:line="240" w:lineRule="auto"/>
        <w:ind w:firstLine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общеобразовательную, общекультурную составляющую при получении среднего общего образования; </w:t>
      </w:r>
    </w:p>
    <w:p w:rsidR="002B0162" w:rsidRDefault="002B0162" w:rsidP="002B0162">
      <w:pPr>
        <w:numPr>
          <w:ilvl w:val="0"/>
          <w:numId w:val="1"/>
        </w:numPr>
        <w:spacing w:after="14" w:line="240" w:lineRule="auto"/>
        <w:ind w:firstLine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2B0162" w:rsidRDefault="002B0162" w:rsidP="002B0162">
      <w:pPr>
        <w:numPr>
          <w:ilvl w:val="0"/>
          <w:numId w:val="1"/>
        </w:numPr>
        <w:spacing w:after="14" w:line="240" w:lineRule="auto"/>
        <w:ind w:firstLine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самообразования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162" w:rsidRDefault="002B0162" w:rsidP="002B0162">
      <w:pPr>
        <w:numPr>
          <w:ilvl w:val="0"/>
          <w:numId w:val="1"/>
        </w:numPr>
        <w:spacing w:after="14" w:line="240" w:lineRule="auto"/>
        <w:ind w:firstLine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углубление, расширение и систематизацию знаний в выбранной области научного знания или вида деятельности; </w:t>
      </w:r>
    </w:p>
    <w:p w:rsidR="002B0162" w:rsidRDefault="002B0162" w:rsidP="002B0162">
      <w:pPr>
        <w:numPr>
          <w:ilvl w:val="0"/>
          <w:numId w:val="1"/>
        </w:numPr>
        <w:spacing w:after="14" w:line="240" w:lineRule="auto"/>
        <w:ind w:firstLine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обучающихся. </w:t>
      </w:r>
    </w:p>
    <w:p w:rsidR="002B0162" w:rsidRDefault="002B0162" w:rsidP="002B0162">
      <w:pPr>
        <w:spacing w:line="240" w:lineRule="auto"/>
        <w:ind w:left="-15"/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 xml:space="preserve">изучения элективного курса «Избранные вопросы математики»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повседневной жизни и обеспечение возможности успешного продолжения образования по специальностям,  связанным с прикладным использованием математики. </w:t>
      </w:r>
    </w:p>
    <w:p w:rsidR="002B0162" w:rsidRDefault="002B0162" w:rsidP="002B0162">
      <w:pPr>
        <w:spacing w:line="240" w:lineRule="auto"/>
        <w:ind w:firstLine="709"/>
      </w:pPr>
      <w:r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: пробуждение и развитие устойчивого интереса к математике, повышение математической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учащихся;  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каждому обучающемуся возможности достижения уровня математических знаний, необходимого для дальнейшей успешной жизни в обществе;  подготовка обучающихся в соответствии с их запросами к уровню подготовки в сфере математического образования.  </w:t>
      </w:r>
    </w:p>
    <w:p w:rsidR="002B0162" w:rsidRDefault="002B0162" w:rsidP="002B0162">
      <w:pPr>
        <w:spacing w:after="25" w:line="256" w:lineRule="auto"/>
        <w:ind w:left="708"/>
      </w:pPr>
    </w:p>
    <w:p w:rsidR="002B0162" w:rsidRDefault="002B0162" w:rsidP="002B0162">
      <w:pPr>
        <w:spacing w:line="240" w:lineRule="auto"/>
        <w:ind w:left="-15"/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«Избранные вопросы математики»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включенные в данную программу, представляют собой относительно самостоятельные единицы, которые можно сочетать в любых комбинациях и реализовывать в любом хронологическом порядке, адаптируя под намеченные цели, задачи и условия организации образовательного процесса. </w:t>
      </w:r>
    </w:p>
    <w:p w:rsidR="002B0162" w:rsidRDefault="002B0162" w:rsidP="002B0162">
      <w:pPr>
        <w:spacing w:line="240" w:lineRule="auto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Программный материал отражает все современные запросы общества: </w:t>
      </w:r>
    </w:p>
    <w:p w:rsidR="002B0162" w:rsidRDefault="002B0162" w:rsidP="002B0162">
      <w:pPr>
        <w:spacing w:line="240" w:lineRule="auto"/>
        <w:ind w:left="-15"/>
      </w:pPr>
      <w:r>
        <w:rPr>
          <w:rFonts w:ascii="Times New Roman" w:hAnsi="Times New Roman" w:cs="Times New Roman"/>
          <w:sz w:val="24"/>
          <w:szCs w:val="24"/>
        </w:rPr>
        <w:t xml:space="preserve">умение искать, анализировать, преобразовывать, применять информацию для решения проблем; эффективно сотрудничать с другими людьми; ставить цели, планировать, полноценно использовать личностные ресурсы; 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конкурентоспособность. </w:t>
      </w:r>
    </w:p>
    <w:p w:rsidR="002B0162" w:rsidRDefault="002B0162" w:rsidP="002B0162">
      <w:pPr>
        <w:spacing w:line="240" w:lineRule="auto"/>
        <w:ind w:left="-15"/>
      </w:pPr>
      <w:r>
        <w:rPr>
          <w:rFonts w:ascii="Times New Roman" w:hAnsi="Times New Roman" w:cs="Times New Roman"/>
          <w:i/>
          <w:sz w:val="24"/>
          <w:szCs w:val="24"/>
        </w:rPr>
        <w:t xml:space="preserve">Ценностные ориентиры </w:t>
      </w:r>
      <w:r>
        <w:rPr>
          <w:rFonts w:ascii="Times New Roman" w:hAnsi="Times New Roman" w:cs="Times New Roman"/>
          <w:sz w:val="24"/>
          <w:szCs w:val="24"/>
        </w:rPr>
        <w:t>Программы определяются направленностью на национальный воспитательный идеал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востребованный современным российским обществом и государством. </w:t>
      </w:r>
    </w:p>
    <w:p w:rsidR="002B0162" w:rsidRDefault="002B0162" w:rsidP="002B0162">
      <w:pPr>
        <w:spacing w:line="240" w:lineRule="auto"/>
        <w:ind w:left="-15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предусматривает решение математических задач,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  способствует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развитию навыков рационального мышления и способов выражения мысли (точность, полнота, ясность и т. п.), интуиции – способности предвидеть результат и предугадать путь решения. </w:t>
      </w:r>
    </w:p>
    <w:p w:rsidR="002B0162" w:rsidRDefault="002B0162" w:rsidP="002B0162">
      <w:pPr>
        <w:spacing w:line="240" w:lineRule="auto"/>
        <w:ind w:left="-15"/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разработано в соответствии с требованиями современной дидактики и возрастной психологии, включает принципы, заложенные в Концепции развития математического образования в Российской Федерации, направленные на решение задач по интеллектуальному развитию учащихся, формированию качеств мышления, характерных для математической деятельности и необходимых человеку для полноценной жизни в обществе; овладению конкретными математическими знаниями, умениями и навыками, необходимыми для применения в практической деятельности, для изучения смежных дисциплин, для продолжения образования; воспитанию личности в процессе освоения математики и математической деятельности; формированию представлений об идеях и методах математики, о математике как форме описания и методе познания действительности.  </w:t>
      </w:r>
    </w:p>
    <w:p w:rsidR="002B0162" w:rsidRDefault="002B0162" w:rsidP="002B0162">
      <w:pPr>
        <w:spacing w:after="28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Программа элективного курса «Избранные вопросы математики» рассчитана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68  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часов, на изучение курса в каждом классе выделено по 34  часов (1  час в неделю)..</w:t>
      </w:r>
    </w:p>
    <w:p w:rsidR="000F5101" w:rsidRDefault="000F5101"/>
    <w:sectPr w:rsidR="000F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E8"/>
    <w:rsid w:val="000F5101"/>
    <w:rsid w:val="002B0162"/>
    <w:rsid w:val="00335FE8"/>
    <w:rsid w:val="00D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757ED-D5F2-43E8-A3A0-47822F78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6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2023-10-19T17:15:00Z</dcterms:created>
  <dcterms:modified xsi:type="dcterms:W3CDTF">2023-10-19T17:19:00Z</dcterms:modified>
</cp:coreProperties>
</file>