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6020494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</w:rPr>
      </w:sdtEndPr>
      <w:sdtContent>
        <w:p w:rsidR="005C02ED" w:rsidRDefault="001A75D1">
          <w:r>
            <w:rPr>
              <w:noProof/>
            </w:rPr>
            <w:pict>
              <v:rect id="_x0000_s1033" style="position:absolute;margin-left:2.05pt;margin-top:46.3pt;width:834.75pt;height:50.4pt;z-index:251671552;mso-height-percent:73;mso-position-horizontal-relative:page;mso-position-vertical-relative:page;mso-height-percent:73;v-text-anchor:middle" o:allowincell="f" fillcolor="#4f81bd [3204]" strokecolor="white [3212]" strokeweight="1pt">
                <v:fill color2="#365f91 [2404]"/>
                <v:shadow color="#d8d8d8 [2732]" offset="3pt,3pt" offset2="2pt,2pt"/>
                <v:textbox style="mso-next-textbox:#_x0000_s1033;mso-fit-shape-to-text:t"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alias w:val="Заголовок"/>
                        <w:id w:val="16020513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 w:rsidR="005C02ED" w:rsidRDefault="005C02ED" w:rsidP="0076503A">
                          <w:pPr>
                            <w:pStyle w:val="a9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>Тайная война 1812 года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>
            <w:rPr>
              <w:noProof/>
            </w:rPr>
            <w:pict>
              <v:group id="_x0000_s1027" style="position:absolute;margin-left:501.55pt;margin-top:-6.85pt;width:336.75pt;height:595.3pt;z-index:251669504;mso-width-percent:400;mso-height-percent:1000;mso-position-horizontal-relative:page;mso-position-vertical-relative:page;mso-width-percent:400;mso-height-percent:1000" coordorigin="7329" coordsize="4911,15840" o:allowincell="f">
                <v:group id="_x0000_s1028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29" style="position:absolute;left:7755;width:4505;height:15840;mso-height-percent:1000;mso-position-vertical:top;mso-position-vertical-relative:page;mso-height-percent:1000" fillcolor="#9bbb59 [3206]" stroked="f" strokecolor="#d8d8d8 [2732]">
                    <v:fill color2="#bfbfbf [2412]" rotate="t"/>
                  </v:rect>
                  <v:rect id="_x0000_s1030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7" o:title="Light vertical" opacity="52429f" o:opacity2="52429f" type="pattern"/>
                    <v:shadow color="#d8d8d8 [2732]" offset="3pt,3pt" offset2="2pt,2pt"/>
                  </v:rect>
                </v:group>
                <v:rect id="_x0000_s1031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1" inset="28.8pt,14.4pt,14.4pt,14.4pt">
                    <w:txbxContent>
                      <w:p w:rsidR="005C02ED" w:rsidRDefault="005C02ED">
                        <w:pPr>
                          <w:pStyle w:val="a9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_x0000_s1032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2" inset="28.8pt,14.4pt,14.4pt,14.4pt">
                    <w:txbxContent>
                      <w:sdt>
                        <w:sdtPr>
                          <w:rPr>
                            <w:color w:val="FFFFFF" w:themeColor="background1"/>
                          </w:rPr>
                          <w:alias w:val="Автор"/>
                          <w:id w:val="16020512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EndPr/>
                        <w:sdtContent>
                          <w:p w:rsidR="005C02ED" w:rsidRDefault="005C02ED" w:rsidP="005C02ED">
                            <w:pPr>
                              <w:pStyle w:val="a9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У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</w:p>
        <w:p w:rsidR="001F490A" w:rsidRDefault="0076503A" w:rsidP="001F490A">
          <w:pPr>
            <w:rPr>
              <w:rFonts w:ascii="Times New Roman" w:hAnsi="Times New Roman" w:cs="Times New Roman"/>
            </w:rPr>
          </w:pPr>
          <w:r w:rsidRPr="0076503A">
            <w:rPr>
              <w:rFonts w:ascii="Times New Roman" w:hAnsi="Times New Roman" w:cs="Times New Roman"/>
              <w:noProof/>
              <w:lang w:eastAsia="ru-RU"/>
            </w:rPr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5275217</wp:posOffset>
                </wp:positionH>
                <wp:positionV relativeFrom="paragraph">
                  <wp:posOffset>349250</wp:posOffset>
                </wp:positionV>
                <wp:extent cx="4476750" cy="4855029"/>
                <wp:effectExtent l="19050" t="0" r="0" b="0"/>
                <wp:wrapNone/>
                <wp:docPr id="16" name="Рисунок 13" descr="Князь П.И. Багратион в Бородинском сражении. Последняя контратака Аверьянов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Князь П.И. Багратион в Бородинском сражении. Последняя контратака Аверьянов3.jpg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76750" cy="48550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hAnsi="Times New Roman" w:cs="Times New Roman"/>
              <w:noProof/>
              <w:lang w:eastAsia="ru-RU"/>
            </w:rPr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-526869</wp:posOffset>
                </wp:positionH>
                <wp:positionV relativeFrom="paragraph">
                  <wp:posOffset>349250</wp:posOffset>
                </wp:positionV>
                <wp:extent cx="5496197" cy="4855029"/>
                <wp:effectExtent l="19050" t="0" r="9253" b="0"/>
                <wp:wrapNone/>
                <wp:docPr id="13" name="Рисунок 12" descr="img-Y_sK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-Y_sKES.jpg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96197" cy="48550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5C02ED">
            <w:rPr>
              <w:rFonts w:ascii="Times New Roman" w:hAnsi="Times New Roman" w:cs="Times New Roman"/>
            </w:rPr>
            <w:br w:type="page"/>
          </w:r>
        </w:p>
      </w:sdtContent>
    </w:sdt>
    <w:p w:rsidR="00FB3692" w:rsidRPr="001F490A" w:rsidRDefault="00494A78" w:rsidP="001F490A">
      <w:pPr>
        <w:rPr>
          <w:rFonts w:ascii="Times New Roman" w:hAnsi="Times New Roman" w:cs="Times New Roman"/>
        </w:rPr>
      </w:pPr>
      <w:r w:rsidRPr="001F490A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Свой среди чужих</w:t>
      </w:r>
    </w:p>
    <w:p w:rsidR="00FB3692" w:rsidRPr="001F490A" w:rsidRDefault="001F490A" w:rsidP="001F490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5999563</wp:posOffset>
            </wp:positionH>
            <wp:positionV relativeFrom="paragraph">
              <wp:posOffset>2699166</wp:posOffset>
            </wp:positionV>
            <wp:extent cx="2574249" cy="3222885"/>
            <wp:effectExtent l="19050" t="0" r="0" b="0"/>
            <wp:wrapNone/>
            <wp:docPr id="17" name="Рисунок 16" descr="Figner_Alexandr_Samoilo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ner_Alexandr_Samoilovich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249" cy="3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4A78" w:rsidRPr="001F490A">
        <w:rPr>
          <w:rFonts w:ascii="Times New Roman" w:hAnsi="Times New Roman" w:cs="Times New Roman"/>
          <w:sz w:val="40"/>
          <w:szCs w:val="40"/>
        </w:rPr>
        <w:t xml:space="preserve">Когда русская армия готовилась оставить Москву, Михаилу Илларионовичу Кутузову доложили, что артиллерийский капитан Фигнер просит разрешения остаться в городе, чтобы…убить Наполеона! </w:t>
      </w:r>
      <w:r w:rsidR="00A96B4F" w:rsidRPr="001F490A">
        <w:rPr>
          <w:rFonts w:ascii="Times New Roman" w:hAnsi="Times New Roman" w:cs="Times New Roman"/>
          <w:sz w:val="40"/>
          <w:szCs w:val="40"/>
        </w:rPr>
        <w:t>«</w:t>
      </w:r>
      <w:r w:rsidR="00494A78" w:rsidRPr="001F490A">
        <w:rPr>
          <w:rFonts w:ascii="Times New Roman" w:hAnsi="Times New Roman" w:cs="Times New Roman"/>
          <w:sz w:val="40"/>
          <w:szCs w:val="40"/>
        </w:rPr>
        <w:t>На войне, как на войне</w:t>
      </w:r>
      <w:r w:rsidR="00A96B4F" w:rsidRPr="001F490A">
        <w:rPr>
          <w:rFonts w:ascii="Times New Roman" w:hAnsi="Times New Roman" w:cs="Times New Roman"/>
          <w:sz w:val="40"/>
          <w:szCs w:val="40"/>
        </w:rPr>
        <w:t>»</w:t>
      </w:r>
      <w:r w:rsidR="00494A78" w:rsidRPr="001F490A">
        <w:rPr>
          <w:rFonts w:ascii="Times New Roman" w:hAnsi="Times New Roman" w:cs="Times New Roman"/>
          <w:sz w:val="40"/>
          <w:szCs w:val="40"/>
        </w:rPr>
        <w:t>-есть такая поговорка. Разрешение  главнокомандующего русской армией Фигнер получил. Пер</w:t>
      </w:r>
      <w:r w:rsidR="00DE3D8C">
        <w:rPr>
          <w:rFonts w:ascii="Times New Roman" w:hAnsi="Times New Roman" w:cs="Times New Roman"/>
          <w:sz w:val="40"/>
          <w:szCs w:val="40"/>
        </w:rPr>
        <w:t>еодевшись в крестьянское платье</w:t>
      </w:r>
      <w:r w:rsidR="00494A78" w:rsidRPr="001F490A">
        <w:rPr>
          <w:rFonts w:ascii="Times New Roman" w:hAnsi="Times New Roman" w:cs="Times New Roman"/>
          <w:sz w:val="40"/>
          <w:szCs w:val="40"/>
        </w:rPr>
        <w:t>, он остался в городе, занятом французами, и прожил здесь довольно долго. Убить французского императора ему не удалось, поскольку этот замысел был довольно фантастичен (Наполеона очень хорошо охраняли), но как разведчик и партизан он принес русской армии немало пользы.</w:t>
      </w:r>
    </w:p>
    <w:p w:rsidR="009F6940" w:rsidRDefault="009F6940" w:rsidP="001F490A"/>
    <w:p w:rsidR="009F6940" w:rsidRDefault="009F6940" w:rsidP="001F490A"/>
    <w:p w:rsidR="009F6940" w:rsidRDefault="009F6940" w:rsidP="001F490A"/>
    <w:p w:rsidR="009F6940" w:rsidRDefault="009F6940" w:rsidP="001F490A"/>
    <w:p w:rsidR="009F6940" w:rsidRDefault="009F6940" w:rsidP="001F490A"/>
    <w:p w:rsidR="009F6940" w:rsidRDefault="009F6940" w:rsidP="001F490A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F6940" w:rsidRDefault="001A75D1" w:rsidP="001F490A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323.55pt;margin-top:20.55pt;width:135pt;height:51pt;z-index:251678720">
            <v:textbox>
              <w:txbxContent>
                <w:p w:rsidR="00C63C84" w:rsidRPr="00C63C84" w:rsidRDefault="00C63C84" w:rsidP="00C63C84">
                  <w:pPr>
                    <w:spacing w:line="240" w:lineRule="auto"/>
                    <w:rPr>
                      <w:sz w:val="28"/>
                      <w:szCs w:val="28"/>
                    </w:rPr>
                  </w:pPr>
                  <w:r w:rsidRPr="00C63C84">
                    <w:rPr>
                      <w:sz w:val="28"/>
                      <w:szCs w:val="28"/>
                    </w:rPr>
                    <w:t>Фигнер  А.С.</w:t>
                  </w:r>
                </w:p>
                <w:p w:rsidR="00C63C84" w:rsidRPr="00C63C84" w:rsidRDefault="00C63C84" w:rsidP="00C63C84">
                  <w:pPr>
                    <w:spacing w:line="240" w:lineRule="auto"/>
                    <w:rPr>
                      <w:sz w:val="28"/>
                      <w:szCs w:val="28"/>
                    </w:rPr>
                  </w:pPr>
                  <w:r w:rsidRPr="00C63C84">
                    <w:rPr>
                      <w:sz w:val="28"/>
                      <w:szCs w:val="28"/>
                    </w:rPr>
                    <w:t>Гравюра Г. Грачёва</w:t>
                  </w:r>
                </w:p>
              </w:txbxContent>
            </v:textbox>
          </v:shape>
        </w:pict>
      </w:r>
    </w:p>
    <w:p w:rsidR="004B0A45" w:rsidRDefault="004B0A45" w:rsidP="001F490A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F6940" w:rsidRPr="001F490A" w:rsidRDefault="006629F8" w:rsidP="001F490A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F490A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Слухом земля полнитс</w:t>
      </w:r>
      <w:r w:rsidR="009F6940" w:rsidRPr="001F490A">
        <w:rPr>
          <w:rFonts w:ascii="Times New Roman" w:hAnsi="Times New Roman" w:cs="Times New Roman"/>
          <w:b/>
          <w:sz w:val="40"/>
          <w:szCs w:val="40"/>
          <w:u w:val="single"/>
        </w:rPr>
        <w:t>я</w:t>
      </w:r>
    </w:p>
    <w:p w:rsidR="006629F8" w:rsidRPr="001F490A" w:rsidRDefault="006629F8" w:rsidP="001F490A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F490A">
        <w:rPr>
          <w:rFonts w:ascii="Times New Roman" w:hAnsi="Times New Roman" w:cs="Times New Roman"/>
          <w:sz w:val="40"/>
          <w:szCs w:val="40"/>
        </w:rPr>
        <w:t>Во время всякой войны большую роль играет так называемое сарафанное радио, а точнее – просто слухи, которые разносятся вроде бы сами по себе, но иногда играют на руку одному из противников…Именно поэтому слухи тщательно собираются лазутчиками, засланными в тыл врага, анализируются в штабах и нередко принимаются  во внимание военным командованием при подготовке боевых операций. А иногда такие слухи специально распространяются в  тылу противника, чтобы посеять сомнения, смуту и подорвать тем самым боевой дух и войска, и штатской публики…Слухи - часть всякой тайной войны.</w:t>
      </w:r>
    </w:p>
    <w:p w:rsidR="006629F8" w:rsidRPr="001F490A" w:rsidRDefault="00DE3D8C" w:rsidP="001F490A">
      <w:pPr>
        <w:rPr>
          <w:rFonts w:ascii="Times New Roman" w:hAnsi="Times New Roman" w:cs="Times New Roman"/>
          <w:sz w:val="40"/>
          <w:szCs w:val="40"/>
        </w:rPr>
      </w:pPr>
      <w:r w:rsidRPr="001F490A">
        <w:rPr>
          <w:rFonts w:ascii="Times New Roman" w:hAnsi="Times New Roman" w:cs="Times New Roman"/>
          <w:sz w:val="40"/>
          <w:szCs w:val="40"/>
        </w:rPr>
        <w:t>Не всегда</w:t>
      </w:r>
      <w:r w:rsidR="001A75D1">
        <w:rPr>
          <w:rFonts w:ascii="Times New Roman" w:hAnsi="Times New Roman" w:cs="Times New Roman"/>
          <w:sz w:val="40"/>
          <w:szCs w:val="40"/>
        </w:rPr>
        <w:t xml:space="preserve"> </w:t>
      </w:r>
      <w:r w:rsidR="00A96B4F" w:rsidRPr="001F490A">
        <w:rPr>
          <w:rFonts w:ascii="Times New Roman" w:hAnsi="Times New Roman" w:cs="Times New Roman"/>
          <w:sz w:val="40"/>
          <w:szCs w:val="40"/>
        </w:rPr>
        <w:t>«</w:t>
      </w:r>
      <w:r w:rsidR="0039125B" w:rsidRPr="001F490A">
        <w:rPr>
          <w:rFonts w:ascii="Times New Roman" w:hAnsi="Times New Roman" w:cs="Times New Roman"/>
          <w:sz w:val="40"/>
          <w:szCs w:val="40"/>
        </w:rPr>
        <w:t>полезные слухи</w:t>
      </w:r>
      <w:r w:rsidR="00A96B4F" w:rsidRPr="001F490A">
        <w:rPr>
          <w:rFonts w:ascii="Times New Roman" w:hAnsi="Times New Roman" w:cs="Times New Roman"/>
          <w:sz w:val="40"/>
          <w:szCs w:val="40"/>
        </w:rPr>
        <w:t>»</w:t>
      </w:r>
      <w:r w:rsidR="0039125B" w:rsidRPr="001F490A">
        <w:rPr>
          <w:rFonts w:ascii="Times New Roman" w:hAnsi="Times New Roman" w:cs="Times New Roman"/>
          <w:sz w:val="40"/>
          <w:szCs w:val="40"/>
        </w:rPr>
        <w:t xml:space="preserve">, распускаемые русскими властями, оказывали желаемое действие. Вот что говорит в своих записках </w:t>
      </w:r>
      <w:r w:rsidR="00A96B4F" w:rsidRPr="001F490A">
        <w:rPr>
          <w:rFonts w:ascii="Times New Roman" w:hAnsi="Times New Roman" w:cs="Times New Roman"/>
          <w:sz w:val="40"/>
          <w:szCs w:val="40"/>
        </w:rPr>
        <w:t>«</w:t>
      </w:r>
      <w:r w:rsidR="0039125B" w:rsidRPr="001F490A">
        <w:rPr>
          <w:rFonts w:ascii="Times New Roman" w:hAnsi="Times New Roman" w:cs="Times New Roman"/>
          <w:sz w:val="40"/>
          <w:szCs w:val="40"/>
        </w:rPr>
        <w:t>Москва и двенадцатый год</w:t>
      </w:r>
      <w:r w:rsidR="00A96B4F" w:rsidRPr="001F490A">
        <w:rPr>
          <w:rFonts w:ascii="Times New Roman" w:hAnsi="Times New Roman" w:cs="Times New Roman"/>
          <w:sz w:val="40"/>
          <w:szCs w:val="40"/>
        </w:rPr>
        <w:t>»</w:t>
      </w:r>
      <w:r w:rsidR="0039125B" w:rsidRPr="001F490A">
        <w:rPr>
          <w:rFonts w:ascii="Times New Roman" w:hAnsi="Times New Roman" w:cs="Times New Roman"/>
          <w:sz w:val="40"/>
          <w:szCs w:val="40"/>
        </w:rPr>
        <w:t xml:space="preserve"> граф Фёдор Васильевич Ростопчин, бывший в это трудное время генерал – губернатором или, как тогда говори, главнокомандующим города:</w:t>
      </w:r>
      <w:r w:rsidR="00A96B4F" w:rsidRPr="001F490A">
        <w:rPr>
          <w:rFonts w:ascii="Times New Roman" w:hAnsi="Times New Roman" w:cs="Times New Roman"/>
          <w:sz w:val="40"/>
          <w:szCs w:val="40"/>
        </w:rPr>
        <w:t xml:space="preserve"> «</w:t>
      </w:r>
      <w:r w:rsidR="0039125B" w:rsidRPr="001F490A">
        <w:rPr>
          <w:rFonts w:ascii="Times New Roman" w:hAnsi="Times New Roman" w:cs="Times New Roman"/>
          <w:sz w:val="40"/>
          <w:szCs w:val="40"/>
        </w:rPr>
        <w:t>Правительство распространяло о наших армиях преувеличенные сведения, судя по коим, они должны были с самого начала войны не только дать отпор, но и легко восторжествовать над ним. Старые бабы возопили и стали высказывать опасения, разделяемые и людьми разумными…</w:t>
      </w:r>
      <w:r w:rsidR="00A96B4F" w:rsidRPr="001F490A">
        <w:rPr>
          <w:rFonts w:ascii="Times New Roman" w:hAnsi="Times New Roman" w:cs="Times New Roman"/>
          <w:sz w:val="40"/>
          <w:szCs w:val="40"/>
        </w:rPr>
        <w:t>»</w:t>
      </w:r>
      <w:r w:rsidR="0039125B" w:rsidRPr="001F490A">
        <w:rPr>
          <w:rFonts w:ascii="Times New Roman" w:hAnsi="Times New Roman" w:cs="Times New Roman"/>
          <w:sz w:val="40"/>
          <w:szCs w:val="40"/>
        </w:rPr>
        <w:t xml:space="preserve"> Да и Наполеон этим </w:t>
      </w:r>
      <w:r w:rsidR="00A96B4F" w:rsidRPr="001F490A">
        <w:rPr>
          <w:rFonts w:ascii="Times New Roman" w:hAnsi="Times New Roman" w:cs="Times New Roman"/>
          <w:sz w:val="40"/>
          <w:szCs w:val="40"/>
        </w:rPr>
        <w:t>«</w:t>
      </w:r>
      <w:r w:rsidR="0039125B" w:rsidRPr="001F490A">
        <w:rPr>
          <w:rFonts w:ascii="Times New Roman" w:hAnsi="Times New Roman" w:cs="Times New Roman"/>
          <w:sz w:val="40"/>
          <w:szCs w:val="40"/>
        </w:rPr>
        <w:t>преувеличенным возможностям</w:t>
      </w:r>
      <w:r w:rsidR="00A96B4F" w:rsidRPr="001F490A">
        <w:rPr>
          <w:rFonts w:ascii="Times New Roman" w:hAnsi="Times New Roman" w:cs="Times New Roman"/>
          <w:sz w:val="40"/>
          <w:szCs w:val="40"/>
        </w:rPr>
        <w:t>»</w:t>
      </w:r>
      <w:r w:rsidR="0039125B" w:rsidRPr="001F490A">
        <w:rPr>
          <w:rFonts w:ascii="Times New Roman" w:hAnsi="Times New Roman" w:cs="Times New Roman"/>
          <w:sz w:val="40"/>
          <w:szCs w:val="40"/>
        </w:rPr>
        <w:t xml:space="preserve"> русской </w:t>
      </w:r>
      <w:r w:rsidR="0039125B" w:rsidRPr="001F490A">
        <w:rPr>
          <w:rFonts w:ascii="Times New Roman" w:hAnsi="Times New Roman" w:cs="Times New Roman"/>
          <w:sz w:val="40"/>
          <w:szCs w:val="40"/>
        </w:rPr>
        <w:lastRenderedPageBreak/>
        <w:t>армии накануне своего выступления против России не слишком верил: у него было достаточно точных сведений и о численности, и о вооружении армий, и даже о талантах ее командиров!</w:t>
      </w:r>
    </w:p>
    <w:p w:rsidR="0039125B" w:rsidRPr="001F490A" w:rsidRDefault="00D9574F" w:rsidP="001F490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5714365</wp:posOffset>
            </wp:positionH>
            <wp:positionV relativeFrom="paragraph">
              <wp:posOffset>2731770</wp:posOffset>
            </wp:positionV>
            <wp:extent cx="3562985" cy="2442845"/>
            <wp:effectExtent l="19050" t="0" r="0" b="0"/>
            <wp:wrapNone/>
            <wp:docPr id="6" name="Рисунок 4" descr="слухом земля полнитс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ухом земля полнится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6B4F" w:rsidRPr="001F490A">
        <w:rPr>
          <w:rFonts w:ascii="Times New Roman" w:hAnsi="Times New Roman" w:cs="Times New Roman"/>
          <w:sz w:val="40"/>
          <w:szCs w:val="40"/>
        </w:rPr>
        <w:t>Сам французский император тоже не брезговал распустить «нужный слух», чтобы воспользоваться его плодами. Так, среди крестьян в 1812 году шли разговоры, что Наполеон, войдя в просторы России, отменит крепостное право и всем «даст волю». Вот что писал некий О.А. Поздеев, ошеломлённый успехами французов, в письме от 19 сентября 1812 года к своему знакомому С.С Ланскому: « А сердце государства – Москва  –   взята</w:t>
      </w:r>
      <w:r w:rsidR="00350906" w:rsidRPr="001F490A">
        <w:rPr>
          <w:rFonts w:ascii="Times New Roman" w:hAnsi="Times New Roman" w:cs="Times New Roman"/>
          <w:sz w:val="40"/>
          <w:szCs w:val="40"/>
        </w:rPr>
        <w:t>, сожжена! Войска мало, предводители пятятся назад,  научились на разводах только, а далее не смыслят; войска потеряли прежний дух, а французы распространяются повсюду и проповедуют о вольности крестьян, то и ожидай всеобщего восстания…»</w:t>
      </w:r>
    </w:p>
    <w:p w:rsidR="00C16461" w:rsidRPr="009F6940" w:rsidRDefault="00C16461" w:rsidP="001F490A">
      <w:pPr>
        <w:rPr>
          <w:rFonts w:ascii="Times New Roman" w:hAnsi="Times New Roman" w:cs="Times New Roman"/>
        </w:rPr>
      </w:pPr>
    </w:p>
    <w:p w:rsidR="00C16461" w:rsidRPr="009F6940" w:rsidRDefault="00C16461" w:rsidP="001F490A">
      <w:pPr>
        <w:rPr>
          <w:rFonts w:ascii="Times New Roman" w:hAnsi="Times New Roman" w:cs="Times New Roman"/>
        </w:rPr>
      </w:pPr>
    </w:p>
    <w:p w:rsidR="00C16461" w:rsidRPr="009F6940" w:rsidRDefault="00C16461" w:rsidP="001F490A">
      <w:pPr>
        <w:rPr>
          <w:rFonts w:ascii="Times New Roman" w:hAnsi="Times New Roman" w:cs="Times New Roman"/>
        </w:rPr>
      </w:pPr>
    </w:p>
    <w:p w:rsidR="009F6940" w:rsidRDefault="001A75D1" w:rsidP="001F49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pict>
          <v:shape id="_x0000_s1036" type="#_x0000_t202" style="position:absolute;margin-left:214.45pt;margin-top:9.45pt;width:209.6pt;height:64.5pt;z-index:251679744">
            <v:textbox>
              <w:txbxContent>
                <w:p w:rsidR="00C63C84" w:rsidRPr="00C63C84" w:rsidRDefault="00C63C8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63C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Красная площадь в Москве.</w:t>
                  </w:r>
                </w:p>
                <w:p w:rsidR="00C63C84" w:rsidRPr="00C63C84" w:rsidRDefault="00C63C8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63C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Художник Ф. Алексеев. 1801 г</w:t>
                  </w:r>
                </w:p>
                <w:p w:rsidR="00C63C84" w:rsidRDefault="00C63C84"/>
              </w:txbxContent>
            </v:textbox>
          </v:shape>
        </w:pict>
      </w:r>
    </w:p>
    <w:p w:rsidR="001F490A" w:rsidRDefault="001F490A" w:rsidP="001F490A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50906" w:rsidRPr="001F490A" w:rsidRDefault="00350906" w:rsidP="001F490A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F490A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Сколько тайных агентов нужно для победы</w:t>
      </w:r>
    </w:p>
    <w:p w:rsidR="00350906" w:rsidRPr="001F490A" w:rsidRDefault="00350906" w:rsidP="001F490A">
      <w:pPr>
        <w:rPr>
          <w:rFonts w:ascii="Times New Roman" w:hAnsi="Times New Roman" w:cs="Times New Roman"/>
          <w:sz w:val="40"/>
          <w:szCs w:val="40"/>
        </w:rPr>
      </w:pPr>
      <w:r w:rsidRPr="001F490A">
        <w:rPr>
          <w:rFonts w:ascii="Times New Roman" w:hAnsi="Times New Roman" w:cs="Times New Roman"/>
          <w:sz w:val="40"/>
          <w:szCs w:val="40"/>
        </w:rPr>
        <w:t>Как говорят мемуары тех лет, лазутчиков Наполеона в пределах Россий</w:t>
      </w:r>
      <w:r w:rsidR="00C63C84">
        <w:rPr>
          <w:rFonts w:ascii="Times New Roman" w:hAnsi="Times New Roman" w:cs="Times New Roman"/>
          <w:sz w:val="40"/>
          <w:szCs w:val="40"/>
        </w:rPr>
        <w:t>ской империи было предостаточно</w:t>
      </w:r>
      <w:r w:rsidRPr="001F490A">
        <w:rPr>
          <w:rFonts w:ascii="Times New Roman" w:hAnsi="Times New Roman" w:cs="Times New Roman"/>
          <w:sz w:val="40"/>
          <w:szCs w:val="40"/>
        </w:rPr>
        <w:t>! Хотя, конечно,  далеко не все они «работали» в штабах армии или при дворе русского императора. Большинство довольствовалось тем, что удавалось «подобрать на улице». О настроениях в московских и петербургских  салонах в Париж доносили «из первых рук» французские «путешествен</w:t>
      </w:r>
      <w:r w:rsidR="004F1F45" w:rsidRPr="001F490A">
        <w:rPr>
          <w:rFonts w:ascii="Times New Roman" w:hAnsi="Times New Roman" w:cs="Times New Roman"/>
          <w:sz w:val="40"/>
          <w:szCs w:val="40"/>
        </w:rPr>
        <w:t>ники, литераторы, артисты-гастролё</w:t>
      </w:r>
      <w:r w:rsidRPr="001F490A">
        <w:rPr>
          <w:rFonts w:ascii="Times New Roman" w:hAnsi="Times New Roman" w:cs="Times New Roman"/>
          <w:sz w:val="40"/>
          <w:szCs w:val="40"/>
        </w:rPr>
        <w:t>ры и просто</w:t>
      </w:r>
      <w:r w:rsidR="004F1F45" w:rsidRPr="001F490A">
        <w:rPr>
          <w:rFonts w:ascii="Times New Roman" w:hAnsi="Times New Roman" w:cs="Times New Roman"/>
          <w:sz w:val="40"/>
          <w:szCs w:val="40"/>
        </w:rPr>
        <w:t xml:space="preserve"> парикмахеры…». Ка</w:t>
      </w:r>
      <w:r w:rsidR="00C63C84">
        <w:rPr>
          <w:rFonts w:ascii="Times New Roman" w:hAnsi="Times New Roman" w:cs="Times New Roman"/>
          <w:sz w:val="40"/>
          <w:szCs w:val="40"/>
        </w:rPr>
        <w:t>к пишут некоторые исследователи</w:t>
      </w:r>
      <w:r w:rsidR="004F1F45" w:rsidRPr="001F490A">
        <w:rPr>
          <w:rFonts w:ascii="Times New Roman" w:hAnsi="Times New Roman" w:cs="Times New Roman"/>
          <w:sz w:val="40"/>
          <w:szCs w:val="40"/>
        </w:rPr>
        <w:t>, Петербург и Москва были «наводнены агентами Бонапарта» . Но ведь никто не отрицает, что и Франция в предвоенное время была объектом особого внимания русских, английских, австрийских, и прочих тайных агентов! Такова логика войны…</w:t>
      </w:r>
    </w:p>
    <w:p w:rsidR="003D708D" w:rsidRPr="001F490A" w:rsidRDefault="00DE3D8C" w:rsidP="001F490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Но французы на</w:t>
      </w:r>
      <w:r w:rsidR="003D708D" w:rsidRPr="001F490A">
        <w:rPr>
          <w:rFonts w:ascii="Times New Roman" w:hAnsi="Times New Roman" w:cs="Times New Roman"/>
          <w:sz w:val="40"/>
          <w:szCs w:val="40"/>
        </w:rPr>
        <w:t>кануне событий сработали, видимо, лучше. Их разведка знала о нашей армии практически всё. Кроме количества орудий, полков, состава и настроения воинских частей на каждого мало</w:t>
      </w:r>
      <w:r>
        <w:rPr>
          <w:rFonts w:ascii="Times New Roman" w:hAnsi="Times New Roman" w:cs="Times New Roman"/>
          <w:sz w:val="40"/>
          <w:szCs w:val="40"/>
        </w:rPr>
        <w:t>-</w:t>
      </w:r>
      <w:r w:rsidR="003D708D" w:rsidRPr="001F490A">
        <w:rPr>
          <w:rFonts w:ascii="Times New Roman" w:hAnsi="Times New Roman" w:cs="Times New Roman"/>
          <w:sz w:val="40"/>
          <w:szCs w:val="40"/>
        </w:rPr>
        <w:t>мальски заметного генерала было составлено отдельное досье, где описывались не только его былые военные подвиги , но подробно  анализировались черты характера, настроение, привычки, взаимоотношения с сослуживцами, сильные и слабые стороны…</w:t>
      </w:r>
      <w:r w:rsidR="00C63C84">
        <w:rPr>
          <w:rFonts w:ascii="Times New Roman" w:hAnsi="Times New Roman" w:cs="Times New Roman"/>
          <w:sz w:val="40"/>
          <w:szCs w:val="40"/>
        </w:rPr>
        <w:t xml:space="preserve"> </w:t>
      </w:r>
      <w:r w:rsidR="00F05C99" w:rsidRPr="001F490A">
        <w:rPr>
          <w:rFonts w:ascii="Times New Roman" w:hAnsi="Times New Roman" w:cs="Times New Roman"/>
          <w:sz w:val="40"/>
          <w:szCs w:val="40"/>
        </w:rPr>
        <w:t xml:space="preserve">Особо </w:t>
      </w:r>
      <w:r w:rsidR="00F05C99" w:rsidRPr="001F490A">
        <w:rPr>
          <w:rFonts w:ascii="Times New Roman" w:hAnsi="Times New Roman" w:cs="Times New Roman"/>
          <w:sz w:val="40"/>
          <w:szCs w:val="40"/>
        </w:rPr>
        <w:lastRenderedPageBreak/>
        <w:t>французскую интересовали пороки и слабости отдельных русских генералов: кто в картишки любит играть, кто тщеславен сверх меры, кому денег вечно не хватает…</w:t>
      </w:r>
      <w:r w:rsidR="00C63C84">
        <w:rPr>
          <w:rFonts w:ascii="Times New Roman" w:hAnsi="Times New Roman" w:cs="Times New Roman"/>
          <w:sz w:val="40"/>
          <w:szCs w:val="40"/>
        </w:rPr>
        <w:t xml:space="preserve"> </w:t>
      </w:r>
      <w:r w:rsidR="00F05C99" w:rsidRPr="001F490A">
        <w:rPr>
          <w:rFonts w:ascii="Times New Roman" w:hAnsi="Times New Roman" w:cs="Times New Roman"/>
          <w:sz w:val="40"/>
          <w:szCs w:val="40"/>
        </w:rPr>
        <w:t>А так как все люди не без слабостей, то разного компромата, который по мнению французов, мог быть полезен во время военных действий, накопилось в тех генеральских досье порядочно.</w:t>
      </w:r>
    </w:p>
    <w:p w:rsidR="00C16461" w:rsidRPr="009F6940" w:rsidRDefault="00C63C84" w:rsidP="001F49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E2F5BA7" wp14:editId="19DBD1EA">
            <wp:simplePos x="0" y="0"/>
            <wp:positionH relativeFrom="column">
              <wp:posOffset>1412240</wp:posOffset>
            </wp:positionH>
            <wp:positionV relativeFrom="paragraph">
              <wp:posOffset>-84455</wp:posOffset>
            </wp:positionV>
            <wp:extent cx="6216650" cy="3507105"/>
            <wp:effectExtent l="0" t="0" r="0" b="0"/>
            <wp:wrapNone/>
            <wp:docPr id="2" name="Рисунок 1" descr="a8583ca18e4ff2389bedd42692bf6e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583ca18e4ff2389bedd42692bf6e8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665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461" w:rsidRPr="009F6940" w:rsidRDefault="00C16461" w:rsidP="001F490A">
      <w:pPr>
        <w:rPr>
          <w:rFonts w:ascii="Times New Roman" w:hAnsi="Times New Roman" w:cs="Times New Roman"/>
        </w:rPr>
      </w:pPr>
    </w:p>
    <w:p w:rsidR="00C16461" w:rsidRPr="009F6940" w:rsidRDefault="00C16461" w:rsidP="001F490A">
      <w:pPr>
        <w:rPr>
          <w:rFonts w:ascii="Times New Roman" w:hAnsi="Times New Roman" w:cs="Times New Roman"/>
        </w:rPr>
      </w:pPr>
    </w:p>
    <w:p w:rsidR="00C16461" w:rsidRPr="009F6940" w:rsidRDefault="00C16461" w:rsidP="001F490A">
      <w:pPr>
        <w:rPr>
          <w:rFonts w:ascii="Times New Roman" w:hAnsi="Times New Roman" w:cs="Times New Roman"/>
        </w:rPr>
      </w:pPr>
    </w:p>
    <w:p w:rsidR="00C16461" w:rsidRPr="009F6940" w:rsidRDefault="00C16461" w:rsidP="001F490A">
      <w:pPr>
        <w:rPr>
          <w:rFonts w:ascii="Times New Roman" w:hAnsi="Times New Roman" w:cs="Times New Roman"/>
        </w:rPr>
      </w:pPr>
    </w:p>
    <w:p w:rsidR="00C16461" w:rsidRPr="009F6940" w:rsidRDefault="00C16461" w:rsidP="001F490A">
      <w:pPr>
        <w:rPr>
          <w:rFonts w:ascii="Times New Roman" w:hAnsi="Times New Roman" w:cs="Times New Roman"/>
        </w:rPr>
      </w:pPr>
    </w:p>
    <w:p w:rsidR="00C16461" w:rsidRPr="009F6940" w:rsidRDefault="00C16461" w:rsidP="001F490A">
      <w:pPr>
        <w:rPr>
          <w:rFonts w:ascii="Times New Roman" w:hAnsi="Times New Roman" w:cs="Times New Roman"/>
        </w:rPr>
      </w:pPr>
    </w:p>
    <w:p w:rsidR="00C16461" w:rsidRPr="009F6940" w:rsidRDefault="00C16461" w:rsidP="001F490A">
      <w:pPr>
        <w:rPr>
          <w:rFonts w:ascii="Times New Roman" w:hAnsi="Times New Roman" w:cs="Times New Roman"/>
        </w:rPr>
      </w:pPr>
    </w:p>
    <w:p w:rsidR="00C16461" w:rsidRPr="009F6940" w:rsidRDefault="00C16461" w:rsidP="001F490A">
      <w:pPr>
        <w:rPr>
          <w:rFonts w:ascii="Times New Roman" w:hAnsi="Times New Roman" w:cs="Times New Roman"/>
        </w:rPr>
      </w:pPr>
    </w:p>
    <w:p w:rsidR="00C16461" w:rsidRPr="009F6940" w:rsidRDefault="00C16461" w:rsidP="001F490A">
      <w:pPr>
        <w:rPr>
          <w:rFonts w:ascii="Times New Roman" w:hAnsi="Times New Roman" w:cs="Times New Roman"/>
        </w:rPr>
      </w:pPr>
    </w:p>
    <w:p w:rsidR="004B0A45" w:rsidRDefault="004B0A45" w:rsidP="001F490A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B0A45" w:rsidRDefault="001A75D1" w:rsidP="001F490A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pict>
          <v:shape id="_x0000_s1037" type="#_x0000_t202" style="position:absolute;margin-left:111.3pt;margin-top:2.35pt;width:485.25pt;height:21.75pt;z-index:251680768">
            <v:textbox>
              <w:txbxContent>
                <w:p w:rsidR="00C63C84" w:rsidRPr="00966647" w:rsidRDefault="00C63C84" w:rsidP="00C63C8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6664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Изгнание из Москвы французских актрис. Карикатура. 1812 г</w:t>
                  </w:r>
                </w:p>
              </w:txbxContent>
            </v:textbox>
          </v:shape>
        </w:pict>
      </w:r>
    </w:p>
    <w:p w:rsidR="00F05C99" w:rsidRPr="001F490A" w:rsidRDefault="00F05C99" w:rsidP="001F490A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F490A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Блистательный Талейран и жадная Анна Ивановна</w:t>
      </w:r>
    </w:p>
    <w:p w:rsidR="00F05C99" w:rsidRPr="001F490A" w:rsidRDefault="00F05C99" w:rsidP="001F490A">
      <w:pPr>
        <w:rPr>
          <w:rFonts w:ascii="Times New Roman" w:hAnsi="Times New Roman" w:cs="Times New Roman"/>
          <w:sz w:val="40"/>
          <w:szCs w:val="40"/>
        </w:rPr>
      </w:pPr>
      <w:r w:rsidRPr="001F490A">
        <w:rPr>
          <w:rFonts w:ascii="Times New Roman" w:hAnsi="Times New Roman" w:cs="Times New Roman"/>
          <w:sz w:val="40"/>
          <w:szCs w:val="40"/>
        </w:rPr>
        <w:t>Талейран был всемирно известным мастером политической интриги, не брезговавшим для достижений цели никакими средствами. Благодаря этому его имя стало синонимом при обозначении клубка хитрости, ловкости и беспринципности…</w:t>
      </w:r>
    </w:p>
    <w:p w:rsidR="00F05C99" w:rsidRPr="001F490A" w:rsidRDefault="00F05C99" w:rsidP="001F490A">
      <w:pPr>
        <w:rPr>
          <w:rFonts w:ascii="Times New Roman" w:hAnsi="Times New Roman" w:cs="Times New Roman"/>
          <w:sz w:val="40"/>
          <w:szCs w:val="40"/>
        </w:rPr>
      </w:pPr>
      <w:r w:rsidRPr="001F490A">
        <w:rPr>
          <w:rFonts w:ascii="Times New Roman" w:hAnsi="Times New Roman" w:cs="Times New Roman"/>
          <w:sz w:val="40"/>
          <w:szCs w:val="40"/>
        </w:rPr>
        <w:t xml:space="preserve">Будущий мастер интриги родился в знатной, но не слишком богатой семье, чья родословная </w:t>
      </w:r>
      <w:r w:rsidR="004F3A08" w:rsidRPr="001F490A">
        <w:rPr>
          <w:rFonts w:ascii="Times New Roman" w:hAnsi="Times New Roman" w:cs="Times New Roman"/>
          <w:sz w:val="40"/>
          <w:szCs w:val="40"/>
        </w:rPr>
        <w:t>уходила корнями  в древнюю историю Франции. Травма ноги помешала ему заняться военной карьерой. Вместо этого родители опр</w:t>
      </w:r>
      <w:r w:rsidR="00DE3D8C">
        <w:rPr>
          <w:rFonts w:ascii="Times New Roman" w:hAnsi="Times New Roman" w:cs="Times New Roman"/>
          <w:sz w:val="40"/>
          <w:szCs w:val="40"/>
        </w:rPr>
        <w:t>еделили сына на церковную стезю</w:t>
      </w:r>
      <w:r w:rsidR="004F3A08" w:rsidRPr="001F490A">
        <w:rPr>
          <w:rFonts w:ascii="Times New Roman" w:hAnsi="Times New Roman" w:cs="Times New Roman"/>
          <w:sz w:val="40"/>
          <w:szCs w:val="40"/>
        </w:rPr>
        <w:t>, и в 1779 году он рукоположен в священники, а через десять лет он стал епископом.</w:t>
      </w:r>
    </w:p>
    <w:p w:rsidR="00DB77A4" w:rsidRPr="001F490A" w:rsidRDefault="00DB77A4" w:rsidP="001F490A">
      <w:pPr>
        <w:rPr>
          <w:rFonts w:ascii="Times New Roman" w:hAnsi="Times New Roman" w:cs="Times New Roman"/>
          <w:sz w:val="40"/>
          <w:szCs w:val="40"/>
        </w:rPr>
      </w:pPr>
      <w:r w:rsidRPr="001F490A">
        <w:rPr>
          <w:rFonts w:ascii="Times New Roman" w:hAnsi="Times New Roman" w:cs="Times New Roman"/>
          <w:sz w:val="40"/>
          <w:szCs w:val="40"/>
        </w:rPr>
        <w:t>Все годы правления Наполеона Талейран защищает интересы империи, не забывая при этом и о своих собственных интересах. Причём, когда интересы Франции расходятся с интересами министра, Талейран всегда выбирает "интерес шкурный", тот, который ближе к телу. Еще за долго войны 1812 года он без зазрения совести принимает взятки от правительств враждующих государств, предавая любого, кто в этот момент оказывается у него на пути.</w:t>
      </w:r>
      <w:r w:rsidR="004B0A45" w:rsidRPr="001F490A">
        <w:rPr>
          <w:rFonts w:ascii="Times New Roman" w:hAnsi="Times New Roman" w:cs="Times New Roman"/>
          <w:sz w:val="40"/>
          <w:szCs w:val="40"/>
        </w:rPr>
        <w:t xml:space="preserve"> Русскому двору не было известно, что примерно в то же самое время «Анна Ивановна» предложила </w:t>
      </w:r>
      <w:r w:rsidR="00DE3D8C">
        <w:rPr>
          <w:rFonts w:ascii="Times New Roman" w:hAnsi="Times New Roman" w:cs="Times New Roman"/>
          <w:sz w:val="40"/>
          <w:szCs w:val="40"/>
        </w:rPr>
        <w:t xml:space="preserve">свои, далеко не </w:t>
      </w:r>
      <w:r w:rsidR="00DE3D8C">
        <w:rPr>
          <w:rFonts w:ascii="Times New Roman" w:hAnsi="Times New Roman" w:cs="Times New Roman"/>
          <w:sz w:val="40"/>
          <w:szCs w:val="40"/>
        </w:rPr>
        <w:lastRenderedPageBreak/>
        <w:t>бескорыстные</w:t>
      </w:r>
      <w:r w:rsidR="004B0A45" w:rsidRPr="001F490A">
        <w:rPr>
          <w:rFonts w:ascii="Times New Roman" w:hAnsi="Times New Roman" w:cs="Times New Roman"/>
          <w:sz w:val="40"/>
          <w:szCs w:val="40"/>
        </w:rPr>
        <w:t>, услуги и двору австрийскому</w:t>
      </w:r>
      <w:r w:rsidR="00DE3D8C">
        <w:rPr>
          <w:rFonts w:ascii="Times New Roman" w:hAnsi="Times New Roman" w:cs="Times New Roman"/>
          <w:sz w:val="40"/>
          <w:szCs w:val="40"/>
        </w:rPr>
        <w:t xml:space="preserve">, </w:t>
      </w:r>
      <w:r w:rsidR="004B0A45" w:rsidRPr="001F490A">
        <w:rPr>
          <w:rFonts w:ascii="Times New Roman" w:hAnsi="Times New Roman" w:cs="Times New Roman"/>
          <w:sz w:val="40"/>
          <w:szCs w:val="40"/>
        </w:rPr>
        <w:t>не принимая во внимание тот факт, что в 1809 году Франция и Австрия уже находились</w:t>
      </w:r>
      <w:r w:rsidR="001F490A" w:rsidRPr="001F490A">
        <w:rPr>
          <w:rFonts w:ascii="Times New Roman" w:hAnsi="Times New Roman" w:cs="Times New Roman"/>
          <w:sz w:val="40"/>
          <w:szCs w:val="40"/>
        </w:rPr>
        <w:t xml:space="preserve"> в состоянии войны! Какой агентурной кличкой называли своего осведомителя австрийцы - нам неведомо</w:t>
      </w:r>
      <w:r w:rsidR="00D9574F">
        <w:rPr>
          <w:rFonts w:ascii="Times New Roman" w:hAnsi="Times New Roman" w:cs="Times New Roman"/>
          <w:sz w:val="40"/>
          <w:szCs w:val="40"/>
        </w:rPr>
        <w:t>.</w:t>
      </w:r>
    </w:p>
    <w:p w:rsidR="00C16461" w:rsidRPr="001F490A" w:rsidRDefault="001F490A" w:rsidP="001F490A">
      <w:pPr>
        <w:rPr>
          <w:rFonts w:ascii="Times New Roman" w:hAnsi="Times New Roman" w:cs="Times New Roman"/>
          <w:sz w:val="40"/>
          <w:szCs w:val="40"/>
        </w:rPr>
      </w:pPr>
      <w:r w:rsidRPr="001F490A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363261</wp:posOffset>
            </wp:positionH>
            <wp:positionV relativeFrom="paragraph">
              <wp:posOffset>-56296</wp:posOffset>
            </wp:positionV>
            <wp:extent cx="3858953" cy="4721901"/>
            <wp:effectExtent l="19050" t="0" r="8197" b="0"/>
            <wp:wrapNone/>
            <wp:docPr id="4" name="Рисунок 3" descr="Charles-Maurice_de_Talleyrand_seated_by_François_Gér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les-Maurice_de_Talleyrand_seated_by_François_Gérard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953" cy="4721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461" w:rsidRPr="009F6940" w:rsidRDefault="00C16461" w:rsidP="001F490A">
      <w:pPr>
        <w:rPr>
          <w:rFonts w:ascii="Times New Roman" w:hAnsi="Times New Roman" w:cs="Times New Roman"/>
        </w:rPr>
      </w:pPr>
    </w:p>
    <w:p w:rsidR="00C16461" w:rsidRPr="009F6940" w:rsidRDefault="00C16461" w:rsidP="001F490A">
      <w:pPr>
        <w:rPr>
          <w:rFonts w:ascii="Times New Roman" w:hAnsi="Times New Roman" w:cs="Times New Roman"/>
        </w:rPr>
      </w:pPr>
    </w:p>
    <w:p w:rsidR="00C16461" w:rsidRPr="009F6940" w:rsidRDefault="00C16461" w:rsidP="001F490A">
      <w:pPr>
        <w:rPr>
          <w:rFonts w:ascii="Times New Roman" w:hAnsi="Times New Roman" w:cs="Times New Roman"/>
        </w:rPr>
      </w:pPr>
    </w:p>
    <w:p w:rsidR="00C16461" w:rsidRPr="009F6940" w:rsidRDefault="00C16461" w:rsidP="001F490A">
      <w:pPr>
        <w:rPr>
          <w:rFonts w:ascii="Times New Roman" w:hAnsi="Times New Roman" w:cs="Times New Roman"/>
        </w:rPr>
      </w:pPr>
    </w:p>
    <w:p w:rsidR="00C16461" w:rsidRPr="009F6940" w:rsidRDefault="00C16461" w:rsidP="001F490A">
      <w:pPr>
        <w:rPr>
          <w:rFonts w:ascii="Times New Roman" w:hAnsi="Times New Roman" w:cs="Times New Roman"/>
        </w:rPr>
      </w:pPr>
    </w:p>
    <w:p w:rsidR="00C16461" w:rsidRPr="009F6940" w:rsidRDefault="00C16461" w:rsidP="001F490A">
      <w:pPr>
        <w:rPr>
          <w:rFonts w:ascii="Times New Roman" w:hAnsi="Times New Roman" w:cs="Times New Roman"/>
        </w:rPr>
      </w:pPr>
    </w:p>
    <w:p w:rsidR="00C16461" w:rsidRPr="009F6940" w:rsidRDefault="00C16461" w:rsidP="001F490A">
      <w:pPr>
        <w:rPr>
          <w:rFonts w:ascii="Times New Roman" w:hAnsi="Times New Roman" w:cs="Times New Roman"/>
        </w:rPr>
      </w:pPr>
    </w:p>
    <w:p w:rsidR="009F6940" w:rsidRDefault="009F6940" w:rsidP="001F490A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F6940" w:rsidRDefault="009F6940" w:rsidP="001F490A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F490A" w:rsidRDefault="001A75D1" w:rsidP="001F490A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pict>
          <v:shape id="_x0000_s1038" type="#_x0000_t202" style="position:absolute;margin-left:343.8pt;margin-top:29.75pt;width:273pt;height:56.25pt;z-index:251681792">
            <v:textbox>
              <w:txbxContent>
                <w:p w:rsidR="00966647" w:rsidRPr="00966647" w:rsidRDefault="0096664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6664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Шарль Морис де Талейран-Перигор.</w:t>
                  </w:r>
                </w:p>
                <w:p w:rsidR="00C63C84" w:rsidRPr="00966647" w:rsidRDefault="0096664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6664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Художник Ф. Жерар</w:t>
                  </w:r>
                </w:p>
              </w:txbxContent>
            </v:textbox>
          </v:shape>
        </w:pict>
      </w:r>
    </w:p>
    <w:p w:rsidR="00DE3D8C" w:rsidRDefault="00DE3D8C" w:rsidP="001F490A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63C84" w:rsidRDefault="00C63C84" w:rsidP="001F490A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DB77A4" w:rsidRPr="001F490A" w:rsidRDefault="00DB77A4" w:rsidP="001F490A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F490A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СЕКРЕТНОЕ ОРУЖИЕ 1812 ГОДА.</w:t>
      </w:r>
    </w:p>
    <w:p w:rsidR="005C1E35" w:rsidRDefault="00DB77A4" w:rsidP="001F490A">
      <w:pPr>
        <w:rPr>
          <w:rFonts w:ascii="Times New Roman" w:hAnsi="Times New Roman" w:cs="Times New Roman"/>
          <w:sz w:val="40"/>
          <w:szCs w:val="40"/>
        </w:rPr>
      </w:pPr>
      <w:r w:rsidRPr="001F490A">
        <w:rPr>
          <w:rFonts w:ascii="Times New Roman" w:hAnsi="Times New Roman" w:cs="Times New Roman"/>
          <w:sz w:val="40"/>
          <w:szCs w:val="40"/>
        </w:rPr>
        <w:t xml:space="preserve">Во все </w:t>
      </w:r>
      <w:r w:rsidR="00DE3D8C" w:rsidRPr="001F490A">
        <w:rPr>
          <w:rFonts w:ascii="Times New Roman" w:hAnsi="Times New Roman" w:cs="Times New Roman"/>
          <w:sz w:val="40"/>
          <w:szCs w:val="40"/>
        </w:rPr>
        <w:t>времена,</w:t>
      </w:r>
      <w:r w:rsidRPr="001F490A">
        <w:rPr>
          <w:rFonts w:ascii="Times New Roman" w:hAnsi="Times New Roman" w:cs="Times New Roman"/>
          <w:sz w:val="40"/>
          <w:szCs w:val="40"/>
        </w:rPr>
        <w:t xml:space="preserve"> воюющие стороны стремились обзавестись каким-то оружием, которое было неизвестно неприятелю </w:t>
      </w:r>
      <w:r w:rsidR="00DE3D8C">
        <w:rPr>
          <w:rFonts w:ascii="Times New Roman" w:hAnsi="Times New Roman" w:cs="Times New Roman"/>
          <w:sz w:val="40"/>
          <w:szCs w:val="40"/>
        </w:rPr>
        <w:t xml:space="preserve">и </w:t>
      </w:r>
      <w:r w:rsidRPr="001F490A">
        <w:rPr>
          <w:rFonts w:ascii="Times New Roman" w:hAnsi="Times New Roman" w:cs="Times New Roman"/>
          <w:sz w:val="40"/>
          <w:szCs w:val="40"/>
        </w:rPr>
        <w:t xml:space="preserve">обеспечивало владеющим этой тайной успех на поле боя. Этакий своеобразные меч-кладенец, </w:t>
      </w:r>
      <w:r w:rsidR="001A75D1" w:rsidRPr="001F490A">
        <w:rPr>
          <w:rFonts w:ascii="Times New Roman" w:hAnsi="Times New Roman" w:cs="Times New Roman"/>
          <w:sz w:val="40"/>
          <w:szCs w:val="40"/>
        </w:rPr>
        <w:t>котор</w:t>
      </w:r>
      <w:r w:rsidR="001A75D1">
        <w:rPr>
          <w:rFonts w:ascii="Times New Roman" w:hAnsi="Times New Roman" w:cs="Times New Roman"/>
          <w:sz w:val="40"/>
          <w:szCs w:val="40"/>
        </w:rPr>
        <w:t xml:space="preserve">ый </w:t>
      </w:r>
      <w:r w:rsidR="001A75D1" w:rsidRPr="001F490A">
        <w:rPr>
          <w:rFonts w:ascii="Times New Roman" w:hAnsi="Times New Roman" w:cs="Times New Roman"/>
          <w:sz w:val="40"/>
          <w:szCs w:val="40"/>
        </w:rPr>
        <w:t>сам</w:t>
      </w:r>
      <w:r w:rsidRPr="001F490A">
        <w:rPr>
          <w:rFonts w:ascii="Times New Roman" w:hAnsi="Times New Roman" w:cs="Times New Roman"/>
          <w:sz w:val="40"/>
          <w:szCs w:val="40"/>
        </w:rPr>
        <w:t xml:space="preserve"> рубит, сам колет, сам трупы врагов в штабели укладывает! Во время Первой мировой войны таким оружием и (на время) стали танки, отравляющие газы и немецкая пушка "Большая Берта", а </w:t>
      </w:r>
      <w:bookmarkStart w:id="0" w:name="_GoBack"/>
      <w:bookmarkEnd w:id="0"/>
      <w:r w:rsidR="001A75D1" w:rsidRPr="001F490A">
        <w:rPr>
          <w:rFonts w:ascii="Times New Roman" w:hAnsi="Times New Roman" w:cs="Times New Roman"/>
          <w:sz w:val="40"/>
          <w:szCs w:val="40"/>
        </w:rPr>
        <w:t xml:space="preserve">вовремя </w:t>
      </w:r>
      <w:r w:rsidRPr="001F490A">
        <w:rPr>
          <w:rFonts w:ascii="Times New Roman" w:hAnsi="Times New Roman" w:cs="Times New Roman"/>
          <w:sz w:val="40"/>
          <w:szCs w:val="40"/>
        </w:rPr>
        <w:t>Второй мировой-наши знаменитые "Катюши" и созданные немцами, но так и не сумевшие помочь ракеты ФАУ-2.</w:t>
      </w:r>
      <w:r w:rsidR="001F490A">
        <w:rPr>
          <w:rFonts w:ascii="Times New Roman" w:hAnsi="Times New Roman" w:cs="Times New Roman"/>
          <w:sz w:val="40"/>
          <w:szCs w:val="40"/>
        </w:rPr>
        <w:t xml:space="preserve"> А что же в Наполеоновские войны? В те времена больше </w:t>
      </w:r>
      <w:r w:rsidR="00DE3D8C">
        <w:rPr>
          <w:rFonts w:ascii="Times New Roman" w:hAnsi="Times New Roman" w:cs="Times New Roman"/>
          <w:sz w:val="40"/>
          <w:szCs w:val="40"/>
        </w:rPr>
        <w:t>полагались</w:t>
      </w:r>
      <w:r w:rsidR="001F490A">
        <w:rPr>
          <w:rFonts w:ascii="Times New Roman" w:hAnsi="Times New Roman" w:cs="Times New Roman"/>
          <w:sz w:val="40"/>
          <w:szCs w:val="40"/>
        </w:rPr>
        <w:t xml:space="preserve"> на число штыков и сабель, на умелый</w:t>
      </w:r>
      <w:r w:rsidR="00324105">
        <w:rPr>
          <w:rFonts w:ascii="Times New Roman" w:hAnsi="Times New Roman" w:cs="Times New Roman"/>
          <w:sz w:val="40"/>
          <w:szCs w:val="40"/>
        </w:rPr>
        <w:t xml:space="preserve"> маневр и талант «отца-командира». Но были и другие случаи...</w:t>
      </w:r>
      <w:r w:rsidR="005C1E35">
        <w:rPr>
          <w:rFonts w:ascii="Times New Roman" w:hAnsi="Times New Roman" w:cs="Times New Roman"/>
          <w:sz w:val="40"/>
          <w:szCs w:val="40"/>
        </w:rPr>
        <w:t xml:space="preserve"> </w:t>
      </w:r>
    </w:p>
    <w:p w:rsidR="005C1E35" w:rsidRDefault="005C1E35" w:rsidP="001F490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Императору Александру доложили об открытии тайны управления полёта аэростата, и что шар, который </w:t>
      </w:r>
      <w:r w:rsidR="00C63C84">
        <w:rPr>
          <w:rFonts w:ascii="Times New Roman" w:hAnsi="Times New Roman" w:cs="Times New Roman"/>
          <w:sz w:val="40"/>
          <w:szCs w:val="40"/>
        </w:rPr>
        <w:t>предполагает</w:t>
      </w:r>
      <w:r>
        <w:rPr>
          <w:rFonts w:ascii="Times New Roman" w:hAnsi="Times New Roman" w:cs="Times New Roman"/>
          <w:sz w:val="40"/>
          <w:szCs w:val="40"/>
        </w:rPr>
        <w:t xml:space="preserve"> устроить, может поднимать 50 человек в своей гондоле, и под которым можно будет привесить большой ящик, наполненный порохом и горючими веществами. </w:t>
      </w:r>
    </w:p>
    <w:p w:rsidR="005C1E35" w:rsidRDefault="005C1E35" w:rsidP="001F490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«Изобретатель» был направлен под именем Шмидта (его настоящее имя так и осталось тайной) </w:t>
      </w:r>
      <w:r w:rsidR="001861E6">
        <w:rPr>
          <w:rFonts w:ascii="Times New Roman" w:hAnsi="Times New Roman" w:cs="Times New Roman"/>
          <w:sz w:val="40"/>
          <w:szCs w:val="40"/>
        </w:rPr>
        <w:t xml:space="preserve"> к московскому гражданскому губернатору Н.В Обрескову.</w:t>
      </w:r>
    </w:p>
    <w:p w:rsidR="001861E6" w:rsidRDefault="001861E6" w:rsidP="001F490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     Немецкий «оружейник» уверил московское начальство, что уже проделывал этот опыт с маленьким аэростатом и что этот опыт удался. Однако вскоре начались бесконечные поломки. Как пишет Ростопчин, «этот Шмидт стоил на 320 тысяч рублей, а </w:t>
      </w:r>
      <w:r w:rsidR="00C63C84">
        <w:rPr>
          <w:rFonts w:ascii="Times New Roman" w:hAnsi="Times New Roman" w:cs="Times New Roman"/>
          <w:sz w:val="40"/>
          <w:szCs w:val="40"/>
        </w:rPr>
        <w:t>зажигательные материа</w:t>
      </w:r>
      <w:r>
        <w:rPr>
          <w:rFonts w:ascii="Times New Roman" w:hAnsi="Times New Roman" w:cs="Times New Roman"/>
          <w:sz w:val="40"/>
          <w:szCs w:val="40"/>
        </w:rPr>
        <w:t>лы, которые были найдены французами в занимаемом им доме, были с жадностью захвачены как точное доказательство того, что тут была лаборатория, где изготавливались ракеты для сожжения Москвы…».</w:t>
      </w:r>
    </w:p>
    <w:p w:rsidR="001861E6" w:rsidRPr="001F490A" w:rsidRDefault="001861E6" w:rsidP="001F490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6099810</wp:posOffset>
            </wp:positionH>
            <wp:positionV relativeFrom="paragraph">
              <wp:posOffset>806450</wp:posOffset>
            </wp:positionV>
            <wp:extent cx="2409825" cy="3352800"/>
            <wp:effectExtent l="0" t="0" r="0" b="0"/>
            <wp:wrapNone/>
            <wp:docPr id="7" name="Рисунок 6" descr="alb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ion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0"/>
          <w:szCs w:val="40"/>
        </w:rPr>
        <w:t xml:space="preserve">  Так не был ли сам Шмидт «тайным оружием» Наполеона, призванным обмануть русских и отвлечь их внимание от насущных забот об обороне? Никаких сведений на этот счет нет.</w:t>
      </w:r>
    </w:p>
    <w:p w:rsidR="004E1880" w:rsidRPr="009F6940" w:rsidRDefault="004E1880" w:rsidP="001F490A">
      <w:pPr>
        <w:rPr>
          <w:rFonts w:ascii="Times New Roman" w:hAnsi="Times New Roman" w:cs="Times New Roman"/>
        </w:rPr>
      </w:pPr>
    </w:p>
    <w:p w:rsidR="004E1880" w:rsidRPr="009F6940" w:rsidRDefault="004E1880" w:rsidP="001F490A">
      <w:pPr>
        <w:rPr>
          <w:rFonts w:ascii="Times New Roman" w:hAnsi="Times New Roman" w:cs="Times New Roman"/>
        </w:rPr>
      </w:pPr>
    </w:p>
    <w:p w:rsidR="004E1880" w:rsidRPr="009F6940" w:rsidRDefault="004E1880" w:rsidP="001F490A">
      <w:pPr>
        <w:rPr>
          <w:rFonts w:ascii="Times New Roman" w:hAnsi="Times New Roman" w:cs="Times New Roman"/>
        </w:rPr>
      </w:pPr>
    </w:p>
    <w:p w:rsidR="004E1880" w:rsidRPr="009F6940" w:rsidRDefault="004E1880" w:rsidP="001F490A">
      <w:pPr>
        <w:rPr>
          <w:rFonts w:ascii="Times New Roman" w:hAnsi="Times New Roman" w:cs="Times New Roman"/>
        </w:rPr>
      </w:pPr>
    </w:p>
    <w:p w:rsidR="004E1880" w:rsidRPr="009F6940" w:rsidRDefault="004E1880" w:rsidP="001F490A">
      <w:pPr>
        <w:rPr>
          <w:rFonts w:ascii="Times New Roman" w:hAnsi="Times New Roman" w:cs="Times New Roman"/>
        </w:rPr>
      </w:pPr>
    </w:p>
    <w:p w:rsidR="004E1880" w:rsidRPr="009F6940" w:rsidRDefault="004E1880" w:rsidP="009F6940">
      <w:pPr>
        <w:jc w:val="right"/>
        <w:rPr>
          <w:rFonts w:ascii="Times New Roman" w:hAnsi="Times New Roman" w:cs="Times New Roman"/>
        </w:rPr>
      </w:pPr>
    </w:p>
    <w:p w:rsidR="00324105" w:rsidRDefault="001A75D1" w:rsidP="003241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39" type="#_x0000_t202" style="position:absolute;margin-left:21.3pt;margin-top:2.4pt;width:428.25pt;height:67.5pt;z-index:251682816">
            <v:textbox>
              <w:txbxContent>
                <w:p w:rsidR="00966647" w:rsidRPr="00966647" w:rsidRDefault="0096664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6664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Аэростаты типа «розьер» с подогревом нижней цилиндрической части. Карикатура 1802г. На планы Наполеона покорить Англию любыми средствами</w:t>
                  </w:r>
                </w:p>
              </w:txbxContent>
            </v:textbox>
          </v:shape>
        </w:pict>
      </w:r>
    </w:p>
    <w:p w:rsidR="001861E6" w:rsidRDefault="001861E6" w:rsidP="00324105">
      <w:pPr>
        <w:rPr>
          <w:rFonts w:ascii="Times New Roman" w:hAnsi="Times New Roman" w:cs="Times New Roman"/>
        </w:rPr>
      </w:pPr>
    </w:p>
    <w:p w:rsidR="00DB77A4" w:rsidRPr="00324105" w:rsidRDefault="00DB77A4" w:rsidP="000A3F6C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24105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ИМПЕРАТОР-ФАЛЬШИВОМОНЕТЧИК</w:t>
      </w:r>
    </w:p>
    <w:p w:rsidR="00DB77A4" w:rsidRPr="00324105" w:rsidRDefault="00324105" w:rsidP="0032410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В</w:t>
      </w:r>
      <w:r w:rsidR="00DB77A4" w:rsidRPr="00324105">
        <w:rPr>
          <w:rFonts w:ascii="Times New Roman" w:hAnsi="Times New Roman" w:cs="Times New Roman"/>
          <w:sz w:val="40"/>
          <w:szCs w:val="40"/>
        </w:rPr>
        <w:t xml:space="preserve"> тайной войне все средства хороши! Так во всяком случае рассуждали многие исторические персонажи, и император Наполеон I не был в этом отношении исключением. Хорошим средством из Арсенала оружия пр</w:t>
      </w:r>
      <w:r w:rsidR="00C63C84">
        <w:rPr>
          <w:rFonts w:ascii="Times New Roman" w:hAnsi="Times New Roman" w:cs="Times New Roman"/>
          <w:sz w:val="40"/>
          <w:szCs w:val="40"/>
        </w:rPr>
        <w:t xml:space="preserve">отив России Наполеон посчитал </w:t>
      </w:r>
      <w:r w:rsidR="00DB77A4" w:rsidRPr="00324105">
        <w:rPr>
          <w:rFonts w:ascii="Times New Roman" w:hAnsi="Times New Roman" w:cs="Times New Roman"/>
          <w:sz w:val="40"/>
          <w:szCs w:val="40"/>
        </w:rPr>
        <w:t>печатный станок.</w:t>
      </w:r>
      <w:r w:rsidR="00C63C84">
        <w:rPr>
          <w:rFonts w:ascii="Times New Roman" w:hAnsi="Times New Roman" w:cs="Times New Roman"/>
          <w:sz w:val="40"/>
          <w:szCs w:val="40"/>
        </w:rPr>
        <w:t xml:space="preserve"> </w:t>
      </w:r>
      <w:r w:rsidR="00DB77A4" w:rsidRPr="00324105">
        <w:rPr>
          <w:rFonts w:ascii="Times New Roman" w:hAnsi="Times New Roman" w:cs="Times New Roman"/>
          <w:sz w:val="40"/>
          <w:szCs w:val="40"/>
        </w:rPr>
        <w:t>Перед началом похода в Россию он приказал напечатать фальшивых русский ассигнаций (бумажных денег). Операция происходила тайно, и даже большинство высших сановников</w:t>
      </w:r>
      <w:r w:rsidR="000A3F6C">
        <w:rPr>
          <w:rFonts w:ascii="Times New Roman" w:hAnsi="Times New Roman" w:cs="Times New Roman"/>
          <w:sz w:val="40"/>
          <w:szCs w:val="40"/>
        </w:rPr>
        <w:t xml:space="preserve"> французской империи </w:t>
      </w:r>
      <w:r w:rsidR="00DB77A4" w:rsidRPr="00324105">
        <w:rPr>
          <w:rFonts w:ascii="Times New Roman" w:hAnsi="Times New Roman" w:cs="Times New Roman"/>
          <w:sz w:val="40"/>
          <w:szCs w:val="40"/>
        </w:rPr>
        <w:t>до поры до времени ничего не знали. Для этой цели была создана специальная типография в пригороде Парижа Сен-Жермен.</w:t>
      </w:r>
    </w:p>
    <w:p w:rsidR="00DB77A4" w:rsidRPr="00324105" w:rsidRDefault="00DB77A4" w:rsidP="00324105">
      <w:pPr>
        <w:rPr>
          <w:rFonts w:ascii="Times New Roman" w:hAnsi="Times New Roman" w:cs="Times New Roman"/>
          <w:sz w:val="40"/>
          <w:szCs w:val="40"/>
        </w:rPr>
      </w:pPr>
      <w:r w:rsidRPr="00324105">
        <w:rPr>
          <w:rFonts w:ascii="Times New Roman" w:hAnsi="Times New Roman" w:cs="Times New Roman"/>
          <w:sz w:val="40"/>
          <w:szCs w:val="40"/>
        </w:rPr>
        <w:t xml:space="preserve">Это не слишком свободный "операции" Наполеоном планировал, как говорится, убить двух зайцев: обеспечивает своих солдат русскими деньгами для расплаты с жителями захваченных </w:t>
      </w:r>
      <w:r w:rsidR="000A3F6C" w:rsidRPr="00324105">
        <w:rPr>
          <w:rFonts w:ascii="Times New Roman" w:hAnsi="Times New Roman" w:cs="Times New Roman"/>
          <w:sz w:val="40"/>
          <w:szCs w:val="40"/>
        </w:rPr>
        <w:t>территорий,</w:t>
      </w:r>
      <w:r w:rsidRPr="00324105">
        <w:rPr>
          <w:rFonts w:ascii="Times New Roman" w:hAnsi="Times New Roman" w:cs="Times New Roman"/>
          <w:sz w:val="40"/>
          <w:szCs w:val="40"/>
        </w:rPr>
        <w:t xml:space="preserve"> и подорвать экономику России. Всем известно, что когда в стране обращается много фальшивых денег, то государственной казне приходится туго вот Наполеон и пошел на это коварный шаг, но допустил при этом несколько технических ошибок.</w:t>
      </w:r>
      <w:r w:rsidR="00324105">
        <w:rPr>
          <w:rFonts w:ascii="Times New Roman" w:hAnsi="Times New Roman" w:cs="Times New Roman"/>
          <w:sz w:val="40"/>
          <w:szCs w:val="40"/>
        </w:rPr>
        <w:t xml:space="preserve"> Во-первых, фальшивые ассигнации были напечатаны на такой хорошей бумаге, что сохраняли «свежесть» даже тогда, когда настоящие российские банкноты изнашивались. Во-вторых, подписи ответственных </w:t>
      </w:r>
      <w:r w:rsidR="00324105">
        <w:rPr>
          <w:rFonts w:ascii="Times New Roman" w:hAnsi="Times New Roman" w:cs="Times New Roman"/>
          <w:sz w:val="40"/>
          <w:szCs w:val="40"/>
        </w:rPr>
        <w:lastRenderedPageBreak/>
        <w:t>лиц на фальшивых банкнотах были</w:t>
      </w:r>
      <w:r w:rsidR="009E4A91">
        <w:rPr>
          <w:rFonts w:ascii="Times New Roman" w:hAnsi="Times New Roman" w:cs="Times New Roman"/>
          <w:sz w:val="40"/>
          <w:szCs w:val="40"/>
        </w:rPr>
        <w:t xml:space="preserve"> выполнены типографским способом, а русские ассигнации подписывались от руки, каждая отдельно, специальными чернилами. И в-третьих, французы при изготовлении денег допустили – что уж совсем неприлично! – орфографические ошибки!</w:t>
      </w:r>
    </w:p>
    <w:p w:rsidR="004E1880" w:rsidRPr="009F6940" w:rsidRDefault="009E4A91" w:rsidP="009F6940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389182</wp:posOffset>
            </wp:positionH>
            <wp:positionV relativeFrom="paragraph">
              <wp:posOffset>42503</wp:posOffset>
            </wp:positionV>
            <wp:extent cx="3717561" cy="4763175"/>
            <wp:effectExtent l="19050" t="0" r="0" b="0"/>
            <wp:wrapNone/>
            <wp:docPr id="18" name="Рисунок 17" descr="assig-25_poddelka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ig-25_poddelka-big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17561" cy="476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1880" w:rsidRPr="009F6940" w:rsidRDefault="004E1880" w:rsidP="009F6940">
      <w:pPr>
        <w:jc w:val="right"/>
        <w:rPr>
          <w:rFonts w:ascii="Times New Roman" w:hAnsi="Times New Roman" w:cs="Times New Roman"/>
        </w:rPr>
      </w:pPr>
    </w:p>
    <w:p w:rsidR="004E1880" w:rsidRPr="009F6940" w:rsidRDefault="004E1880" w:rsidP="009F6940">
      <w:pPr>
        <w:jc w:val="right"/>
        <w:rPr>
          <w:rFonts w:ascii="Times New Roman" w:hAnsi="Times New Roman" w:cs="Times New Roman"/>
        </w:rPr>
      </w:pPr>
    </w:p>
    <w:p w:rsidR="004E1880" w:rsidRPr="009F6940" w:rsidRDefault="004E1880" w:rsidP="009F6940">
      <w:pPr>
        <w:jc w:val="right"/>
        <w:rPr>
          <w:rFonts w:ascii="Times New Roman" w:hAnsi="Times New Roman" w:cs="Times New Roman"/>
        </w:rPr>
      </w:pPr>
    </w:p>
    <w:p w:rsidR="009F6940" w:rsidRDefault="009F6940" w:rsidP="009F6940">
      <w:pPr>
        <w:jc w:val="right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F6940" w:rsidRDefault="009F6940" w:rsidP="009F6940">
      <w:pPr>
        <w:jc w:val="right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F6940" w:rsidRDefault="009F6940" w:rsidP="009F6940">
      <w:pPr>
        <w:jc w:val="right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F6940" w:rsidRDefault="009F6940" w:rsidP="009F6940">
      <w:pPr>
        <w:jc w:val="right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F6940" w:rsidRDefault="009F6940" w:rsidP="009F6940">
      <w:pPr>
        <w:jc w:val="right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F6940" w:rsidRDefault="009F6940" w:rsidP="009F6940">
      <w:pPr>
        <w:jc w:val="right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E4A91" w:rsidRDefault="009E4A91" w:rsidP="009F6940">
      <w:pPr>
        <w:jc w:val="right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E4A91" w:rsidRDefault="001A75D1" w:rsidP="009F6940">
      <w:pPr>
        <w:jc w:val="right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pict>
          <v:shape id="_x0000_s1040" type="#_x0000_t202" style="position:absolute;left:0;text-align:left;margin-left:368.55pt;margin-top:1.85pt;width:160.5pt;height:32.25pt;z-index:251683840">
            <v:textbox>
              <w:txbxContent>
                <w:p w:rsidR="00966647" w:rsidRPr="00966647" w:rsidRDefault="0096664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6664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Фальшивая ассигнация</w:t>
                  </w:r>
                </w:p>
              </w:txbxContent>
            </v:textbox>
          </v:shape>
        </w:pict>
      </w:r>
    </w:p>
    <w:p w:rsidR="00DB77A4" w:rsidRPr="009E4A91" w:rsidRDefault="00DB77A4" w:rsidP="009E4A91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9E4A91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ГДЕ ЗОЛОТО, УКРАДЕННОЕ НАПОЛЕОНОМ?</w:t>
      </w:r>
    </w:p>
    <w:p w:rsidR="00DB77A4" w:rsidRPr="009E4A91" w:rsidRDefault="00DB77A4" w:rsidP="009E4A91">
      <w:pPr>
        <w:rPr>
          <w:rFonts w:ascii="Times New Roman" w:hAnsi="Times New Roman" w:cs="Times New Roman"/>
          <w:sz w:val="40"/>
          <w:szCs w:val="40"/>
        </w:rPr>
      </w:pPr>
      <w:r w:rsidRPr="009E4A91">
        <w:rPr>
          <w:rFonts w:ascii="Times New Roman" w:hAnsi="Times New Roman" w:cs="Times New Roman"/>
          <w:sz w:val="40"/>
          <w:szCs w:val="40"/>
        </w:rPr>
        <w:t>Одно из таинственных историй двухлетней давности, так и оставшейся неразгаданной можно считать тайну "золото Наполеона". Что же это за золото?</w:t>
      </w:r>
    </w:p>
    <w:p w:rsidR="00DB77A4" w:rsidRPr="009E4A91" w:rsidRDefault="00DB77A4" w:rsidP="009E4A91">
      <w:pPr>
        <w:rPr>
          <w:rFonts w:ascii="Times New Roman" w:hAnsi="Times New Roman" w:cs="Times New Roman"/>
          <w:sz w:val="40"/>
          <w:szCs w:val="40"/>
        </w:rPr>
      </w:pPr>
      <w:r w:rsidRPr="009E4A91">
        <w:rPr>
          <w:rFonts w:ascii="Times New Roman" w:hAnsi="Times New Roman" w:cs="Times New Roman"/>
          <w:sz w:val="40"/>
          <w:szCs w:val="40"/>
        </w:rPr>
        <w:t>Когда после Бородинского сражения из совета в Филях русские войска оставили Москву, в неё вошли французы. И как говорили знаменитые Лермонтовские строки:</w:t>
      </w:r>
    </w:p>
    <w:p w:rsidR="00DB77A4" w:rsidRPr="009E4A91" w:rsidRDefault="00C63C84" w:rsidP="009E4A9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-Скажи-ка, дядя, ведь не</w:t>
      </w:r>
      <w:r w:rsidR="00DB77A4" w:rsidRPr="009E4A91">
        <w:rPr>
          <w:rFonts w:ascii="Times New Roman" w:hAnsi="Times New Roman" w:cs="Times New Roman"/>
          <w:sz w:val="40"/>
          <w:szCs w:val="40"/>
        </w:rPr>
        <w:t>даром Москва, спаленная пожаро</w:t>
      </w:r>
      <w:r w:rsidR="000A3F6C">
        <w:rPr>
          <w:rFonts w:ascii="Times New Roman" w:hAnsi="Times New Roman" w:cs="Times New Roman"/>
          <w:sz w:val="40"/>
          <w:szCs w:val="40"/>
        </w:rPr>
        <w:t>м</w:t>
      </w:r>
      <w:r w:rsidR="00DB77A4" w:rsidRPr="009E4A91">
        <w:rPr>
          <w:rFonts w:ascii="Times New Roman" w:hAnsi="Times New Roman" w:cs="Times New Roman"/>
          <w:sz w:val="40"/>
          <w:szCs w:val="40"/>
        </w:rPr>
        <w:t>, французу отдана?..</w:t>
      </w:r>
    </w:p>
    <w:p w:rsidR="00DB77A4" w:rsidRPr="009E4A91" w:rsidRDefault="00DB77A4" w:rsidP="009E4A91">
      <w:pPr>
        <w:rPr>
          <w:rFonts w:ascii="Times New Roman" w:hAnsi="Times New Roman" w:cs="Times New Roman"/>
          <w:sz w:val="40"/>
          <w:szCs w:val="40"/>
        </w:rPr>
      </w:pPr>
      <w:r w:rsidRPr="009E4A91">
        <w:rPr>
          <w:rFonts w:ascii="Times New Roman" w:hAnsi="Times New Roman" w:cs="Times New Roman"/>
          <w:sz w:val="40"/>
          <w:szCs w:val="40"/>
        </w:rPr>
        <w:t>Эти слова можно понимать и буквально: недолгая французская оккупация обошлась Мос</w:t>
      </w:r>
      <w:r w:rsidR="000A3F6C">
        <w:rPr>
          <w:rFonts w:ascii="Times New Roman" w:hAnsi="Times New Roman" w:cs="Times New Roman"/>
          <w:sz w:val="40"/>
          <w:szCs w:val="40"/>
        </w:rPr>
        <w:t>кве действительно "не</w:t>
      </w:r>
      <w:r w:rsidRPr="009E4A91">
        <w:rPr>
          <w:rFonts w:ascii="Times New Roman" w:hAnsi="Times New Roman" w:cs="Times New Roman"/>
          <w:sz w:val="40"/>
          <w:szCs w:val="40"/>
        </w:rPr>
        <w:t>даром": огромные сокровища московских монастырей, храмов, имущество состоятельных горожан были вывезены в обозе спешно отступающей Великой армии.</w:t>
      </w:r>
      <w:r w:rsidR="009E4A91">
        <w:rPr>
          <w:rFonts w:ascii="Times New Roman" w:hAnsi="Times New Roman" w:cs="Times New Roman"/>
          <w:sz w:val="40"/>
          <w:szCs w:val="40"/>
        </w:rPr>
        <w:t xml:space="preserve"> Вот как очевидец рассказывает о разгуле мародёров:</w:t>
      </w:r>
      <w:r w:rsidR="005B3586">
        <w:rPr>
          <w:rFonts w:ascii="Times New Roman" w:hAnsi="Times New Roman" w:cs="Times New Roman"/>
          <w:sz w:val="40"/>
          <w:szCs w:val="40"/>
        </w:rPr>
        <w:t xml:space="preserve"> «Ограбив </w:t>
      </w:r>
      <w:r w:rsidR="00877BF6">
        <w:rPr>
          <w:rFonts w:ascii="Times New Roman" w:hAnsi="Times New Roman" w:cs="Times New Roman"/>
          <w:sz w:val="40"/>
          <w:szCs w:val="40"/>
        </w:rPr>
        <w:t xml:space="preserve">в церквах </w:t>
      </w:r>
      <w:r w:rsidR="000A3F6C">
        <w:rPr>
          <w:rFonts w:ascii="Times New Roman" w:hAnsi="Times New Roman" w:cs="Times New Roman"/>
          <w:sz w:val="40"/>
          <w:szCs w:val="40"/>
        </w:rPr>
        <w:t>все,</w:t>
      </w:r>
      <w:r w:rsidR="00877BF6">
        <w:rPr>
          <w:rFonts w:ascii="Times New Roman" w:hAnsi="Times New Roman" w:cs="Times New Roman"/>
          <w:sz w:val="40"/>
          <w:szCs w:val="40"/>
        </w:rPr>
        <w:t xml:space="preserve"> что только можно было захватить, они, в надежде найти сокровища, разламывали каменные гробницы и </w:t>
      </w:r>
      <w:r w:rsidR="000A3F6C">
        <w:rPr>
          <w:rFonts w:ascii="Times New Roman" w:hAnsi="Times New Roman" w:cs="Times New Roman"/>
          <w:sz w:val="40"/>
          <w:szCs w:val="40"/>
        </w:rPr>
        <w:t>усыпальницы</w:t>
      </w:r>
      <w:r w:rsidR="00877BF6">
        <w:rPr>
          <w:rFonts w:ascii="Times New Roman" w:hAnsi="Times New Roman" w:cs="Times New Roman"/>
          <w:sz w:val="40"/>
          <w:szCs w:val="40"/>
        </w:rPr>
        <w:t xml:space="preserve"> под собо</w:t>
      </w:r>
      <w:r w:rsidR="000A3F6C">
        <w:rPr>
          <w:rFonts w:ascii="Times New Roman" w:hAnsi="Times New Roman" w:cs="Times New Roman"/>
          <w:sz w:val="40"/>
          <w:szCs w:val="40"/>
        </w:rPr>
        <w:t>ром, престолы и жертвенники в ал</w:t>
      </w:r>
      <w:r w:rsidR="00877BF6">
        <w:rPr>
          <w:rFonts w:ascii="Times New Roman" w:hAnsi="Times New Roman" w:cs="Times New Roman"/>
          <w:sz w:val="40"/>
          <w:szCs w:val="40"/>
        </w:rPr>
        <w:t>таре.</w:t>
      </w:r>
      <w:r w:rsidR="00C63C84">
        <w:rPr>
          <w:rFonts w:ascii="Times New Roman" w:hAnsi="Times New Roman" w:cs="Times New Roman"/>
          <w:sz w:val="40"/>
          <w:szCs w:val="40"/>
        </w:rPr>
        <w:t xml:space="preserve"> </w:t>
      </w:r>
      <w:r w:rsidR="000A3F6C">
        <w:rPr>
          <w:rFonts w:ascii="Times New Roman" w:hAnsi="Times New Roman" w:cs="Times New Roman"/>
          <w:sz w:val="40"/>
          <w:szCs w:val="40"/>
        </w:rPr>
        <w:t>Грабилось</w:t>
      </w:r>
      <w:r w:rsidR="00877BF6">
        <w:rPr>
          <w:rFonts w:ascii="Times New Roman" w:hAnsi="Times New Roman" w:cs="Times New Roman"/>
          <w:sz w:val="40"/>
          <w:szCs w:val="40"/>
        </w:rPr>
        <w:t xml:space="preserve"> всё без пощады. Алмазы и крупные изумруды отскакивали под клещами грабителей с риз, венцов и икон. Присваивалось и увозилось золото, серебро, оклады икон и т.п. Случайно отыскав </w:t>
      </w:r>
      <w:r w:rsidR="00877BF6">
        <w:rPr>
          <w:rFonts w:ascii="Times New Roman" w:hAnsi="Times New Roman" w:cs="Times New Roman"/>
          <w:sz w:val="40"/>
          <w:szCs w:val="40"/>
        </w:rPr>
        <w:lastRenderedPageBreak/>
        <w:t>под кровлей собора серебряные ризы с образом, они разрубали их в монастырском саду палашами и делили между собой…»</w:t>
      </w:r>
    </w:p>
    <w:p w:rsidR="004E1880" w:rsidRPr="009F6940" w:rsidRDefault="000A3F6C" w:rsidP="009F6940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5050155</wp:posOffset>
            </wp:positionH>
            <wp:positionV relativeFrom="paragraph">
              <wp:posOffset>109855</wp:posOffset>
            </wp:positionV>
            <wp:extent cx="4454525" cy="5041265"/>
            <wp:effectExtent l="0" t="0" r="0" b="0"/>
            <wp:wrapNone/>
            <wp:docPr id="9" name="Рисунок 8" descr="regnum_picture_15053764962463152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num_picture_15053764962463152_normal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54525" cy="504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1880" w:rsidRPr="009F6940" w:rsidRDefault="004E1880" w:rsidP="009F6940">
      <w:pPr>
        <w:jc w:val="right"/>
        <w:rPr>
          <w:rFonts w:ascii="Times New Roman" w:hAnsi="Times New Roman" w:cs="Times New Roman"/>
        </w:rPr>
      </w:pPr>
    </w:p>
    <w:p w:rsidR="004E1880" w:rsidRPr="009F6940" w:rsidRDefault="004E1880" w:rsidP="009F6940">
      <w:pPr>
        <w:jc w:val="right"/>
        <w:rPr>
          <w:rFonts w:ascii="Times New Roman" w:hAnsi="Times New Roman" w:cs="Times New Roman"/>
        </w:rPr>
      </w:pPr>
    </w:p>
    <w:p w:rsidR="004E1880" w:rsidRPr="009F6940" w:rsidRDefault="004E1880" w:rsidP="009F6940">
      <w:pPr>
        <w:jc w:val="right"/>
        <w:rPr>
          <w:rFonts w:ascii="Times New Roman" w:hAnsi="Times New Roman" w:cs="Times New Roman"/>
        </w:rPr>
      </w:pPr>
    </w:p>
    <w:p w:rsidR="004E1880" w:rsidRPr="009F6940" w:rsidRDefault="004E1880" w:rsidP="009F6940">
      <w:pPr>
        <w:jc w:val="right"/>
        <w:rPr>
          <w:rFonts w:ascii="Times New Roman" w:hAnsi="Times New Roman" w:cs="Times New Roman"/>
        </w:rPr>
      </w:pPr>
    </w:p>
    <w:p w:rsidR="004E1880" w:rsidRPr="009F6940" w:rsidRDefault="004E1880" w:rsidP="009F6940">
      <w:pPr>
        <w:jc w:val="right"/>
        <w:rPr>
          <w:rFonts w:ascii="Times New Roman" w:hAnsi="Times New Roman" w:cs="Times New Roman"/>
        </w:rPr>
      </w:pPr>
    </w:p>
    <w:p w:rsidR="009F6940" w:rsidRDefault="009F6940" w:rsidP="009F6940">
      <w:pPr>
        <w:jc w:val="right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F6940" w:rsidRDefault="009F6940" w:rsidP="009F6940">
      <w:pPr>
        <w:jc w:val="right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F6940" w:rsidRDefault="009F6940" w:rsidP="009F6940">
      <w:pPr>
        <w:jc w:val="right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77BF6" w:rsidRDefault="00877BF6" w:rsidP="009F6940">
      <w:pPr>
        <w:jc w:val="right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77BF6" w:rsidRDefault="00877BF6" w:rsidP="009F6940">
      <w:pPr>
        <w:jc w:val="right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77BF6" w:rsidRDefault="00877BF6" w:rsidP="009F6940">
      <w:pPr>
        <w:jc w:val="right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F5497" w:rsidRDefault="001A75D1" w:rsidP="00877BF6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pict>
          <v:shape id="_x0000_s1041" type="#_x0000_t202" style="position:absolute;margin-left:95.05pt;margin-top:3pt;width:269.15pt;height:60.85pt;z-index:251684864">
            <v:textbox>
              <w:txbxContent>
                <w:p w:rsidR="00966647" w:rsidRPr="00966647" w:rsidRDefault="0096664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6664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Французы в Успенском соборе.</w:t>
                  </w:r>
                </w:p>
                <w:p w:rsidR="00966647" w:rsidRPr="00966647" w:rsidRDefault="0096664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6664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Старинная открытка</w:t>
                  </w:r>
                </w:p>
              </w:txbxContent>
            </v:textbox>
          </v:shape>
        </w:pict>
      </w:r>
    </w:p>
    <w:p w:rsidR="00C63C84" w:rsidRDefault="00C63C84" w:rsidP="00877BF6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DB77A4" w:rsidRPr="00877BF6" w:rsidRDefault="00DB77A4" w:rsidP="00877BF6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877BF6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СОЮЗНИК СОЮЗНИКУ ВОЛК?</w:t>
      </w:r>
    </w:p>
    <w:p w:rsidR="00293131" w:rsidRDefault="00966647" w:rsidP="00877BF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drawing>
          <wp:anchor distT="0" distB="0" distL="114300" distR="114300" simplePos="0" relativeHeight="251667456" behindDoc="1" locked="0" layoutInCell="1" allowOverlap="1" wp14:anchorId="6F507E64" wp14:editId="7E0DA7C7">
            <wp:simplePos x="0" y="0"/>
            <wp:positionH relativeFrom="column">
              <wp:posOffset>6004560</wp:posOffset>
            </wp:positionH>
            <wp:positionV relativeFrom="paragraph">
              <wp:posOffset>460375</wp:posOffset>
            </wp:positionV>
            <wp:extent cx="3061335" cy="3524250"/>
            <wp:effectExtent l="0" t="0" r="0" b="0"/>
            <wp:wrapTight wrapText="bothSides">
              <wp:wrapPolygon edited="0">
                <wp:start x="0" y="0"/>
                <wp:lineTo x="0" y="21483"/>
                <wp:lineTo x="21506" y="21483"/>
                <wp:lineTo x="21506" y="0"/>
                <wp:lineTo x="0" y="0"/>
              </wp:wrapPolygon>
            </wp:wrapTight>
            <wp:docPr id="10" name="Рисунок 9" descr="0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33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3131">
        <w:rPr>
          <w:rFonts w:ascii="Times New Roman" w:hAnsi="Times New Roman" w:cs="Times New Roman"/>
          <w:sz w:val="40"/>
          <w:szCs w:val="40"/>
        </w:rPr>
        <w:t xml:space="preserve">     В любой войне есть противники, враги, а есть – союзники, дружественные страны, армии.  Но основным правилом у политиков во все времена было собирать тайные сведения, вести разведку не только в тылах неприятеля, но и в приделах « дружественной державы».</w:t>
      </w:r>
    </w:p>
    <w:p w:rsidR="00DB77A4" w:rsidRDefault="00DB77A4" w:rsidP="00877BF6">
      <w:pPr>
        <w:rPr>
          <w:rFonts w:ascii="Times New Roman" w:hAnsi="Times New Roman" w:cs="Times New Roman"/>
          <w:sz w:val="40"/>
          <w:szCs w:val="40"/>
        </w:rPr>
      </w:pPr>
      <w:r w:rsidRPr="00877BF6">
        <w:rPr>
          <w:rFonts w:ascii="Times New Roman" w:hAnsi="Times New Roman" w:cs="Times New Roman"/>
          <w:sz w:val="40"/>
          <w:szCs w:val="40"/>
        </w:rPr>
        <w:t>Так, например, в 1813 году английская разведка, стремясь ускор</w:t>
      </w:r>
      <w:r w:rsidR="000A3F6C">
        <w:rPr>
          <w:rFonts w:ascii="Times New Roman" w:hAnsi="Times New Roman" w:cs="Times New Roman"/>
          <w:sz w:val="40"/>
          <w:szCs w:val="40"/>
        </w:rPr>
        <w:t>ить вступление Австрии войну с Н</w:t>
      </w:r>
      <w:r w:rsidRPr="00877BF6">
        <w:rPr>
          <w:rFonts w:ascii="Times New Roman" w:hAnsi="Times New Roman" w:cs="Times New Roman"/>
          <w:sz w:val="40"/>
          <w:szCs w:val="40"/>
        </w:rPr>
        <w:t>аполеоном, даже приняла участие в заговоре против австрийского императора Франца. Чтобы добиться своих целей англичане готовы были пойти на подлость.</w:t>
      </w:r>
      <w:r w:rsidR="00EF5497">
        <w:rPr>
          <w:rFonts w:ascii="Times New Roman" w:hAnsi="Times New Roman" w:cs="Times New Roman"/>
          <w:sz w:val="40"/>
          <w:szCs w:val="40"/>
        </w:rPr>
        <w:t xml:space="preserve"> </w:t>
      </w:r>
    </w:p>
    <w:p w:rsidR="00966647" w:rsidRDefault="00EF5497" w:rsidP="00877BF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Впрочем, наши агенты, среди которых были и </w:t>
      </w:r>
    </w:p>
    <w:p w:rsidR="00966647" w:rsidRDefault="001A75D1" w:rsidP="00877BF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42" type="#_x0000_t202" style="position:absolute;margin-left:473.85pt;margin-top:.85pt;width:248.55pt;height:40.3pt;z-index:251685888">
            <v:textbox>
              <w:txbxContent>
                <w:p w:rsidR="00966647" w:rsidRPr="00966647" w:rsidRDefault="0096664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6664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А.И. Чернышёв. Художник Д.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96664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Доу</w:t>
                  </w:r>
                </w:p>
              </w:txbxContent>
            </v:textbox>
          </v:shape>
        </w:pict>
      </w:r>
    </w:p>
    <w:p w:rsidR="00EF5497" w:rsidRPr="00877BF6" w:rsidRDefault="00EF5497" w:rsidP="00877BF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дипломаты, и купцы, и «просто путешественники», тоже не дремали. Адъютант императора очень интересовали специальные доклады, которые еженедельно представляло французское военное министерство Наполеону. В них содержались точные сведения о численности, вооружении, передвижениях </w:t>
      </w:r>
      <w:r w:rsidR="00C63C84">
        <w:rPr>
          <w:rFonts w:ascii="Times New Roman" w:hAnsi="Times New Roman" w:cs="Times New Roman"/>
          <w:sz w:val="40"/>
          <w:szCs w:val="40"/>
        </w:rPr>
        <w:t>французских</w:t>
      </w:r>
      <w:r>
        <w:rPr>
          <w:rFonts w:ascii="Times New Roman" w:hAnsi="Times New Roman" w:cs="Times New Roman"/>
          <w:sz w:val="40"/>
          <w:szCs w:val="40"/>
        </w:rPr>
        <w:t xml:space="preserve"> войн. И эти сведения они передавали императору Александру.</w:t>
      </w:r>
    </w:p>
    <w:p w:rsidR="009F6940" w:rsidRDefault="009F6940" w:rsidP="009F6940">
      <w:pPr>
        <w:jc w:val="right"/>
        <w:rPr>
          <w:rFonts w:ascii="Times New Roman" w:hAnsi="Times New Roman" w:cs="Times New Roman"/>
          <w:b/>
          <w:noProof/>
          <w:u w:val="single"/>
          <w:lang w:eastAsia="ru-RU"/>
        </w:rPr>
      </w:pPr>
    </w:p>
    <w:p w:rsidR="00F05C99" w:rsidRPr="009F6940" w:rsidRDefault="00F05C99" w:rsidP="009F6940">
      <w:pPr>
        <w:jc w:val="right"/>
        <w:rPr>
          <w:rFonts w:ascii="Times New Roman" w:hAnsi="Times New Roman" w:cs="Times New Roman"/>
          <w:b/>
          <w:u w:val="single"/>
        </w:rPr>
      </w:pPr>
    </w:p>
    <w:p w:rsidR="00494A78" w:rsidRDefault="00494A78" w:rsidP="009F6940">
      <w:pPr>
        <w:jc w:val="right"/>
        <w:rPr>
          <w:rFonts w:ascii="Times New Roman" w:hAnsi="Times New Roman" w:cs="Times New Roman"/>
          <w:b/>
          <w:u w:val="single"/>
        </w:rPr>
      </w:pPr>
    </w:p>
    <w:p w:rsidR="00293131" w:rsidRDefault="001A75D1" w:rsidP="009F6940">
      <w:pPr>
        <w:jc w:val="right"/>
        <w:rPr>
          <w:rFonts w:ascii="Times New Roman" w:hAnsi="Times New Roman" w:cs="Times New Roman"/>
          <w:b/>
          <w:u w:val="single"/>
        </w:rPr>
      </w:pPr>
      <w:r>
        <w:rPr>
          <w:noProof/>
        </w:rPr>
      </w:r>
      <w:r>
        <w:pict>
          <v:rect id="AutoShape 7" o:spid="_x0000_s1047" alt="https://yandex.st/www/_/yRfrOrQ4Xi2uhDu-_My3k-_bsyk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72J1FuYCAAD3BQAADgAAAAAAAAAAAAAA&#10;AAAuAgAAZHJzL2Uyb0RvYy54bWxQSwECLQAUAAYACAAAACEATKDpLNgAAAADAQAADwAAAAAAAAAA&#10;AAAAAABABQAAZHJzL2Rvd25yZXYueG1sUEsFBgAAAAAEAAQA8wAAAEUGAAAAAA==&#10;" filled="f" stroked="f">
            <o:lock v:ext="edit" aspectratio="t"/>
            <w10:anchorlock/>
          </v:rect>
        </w:pict>
      </w:r>
      <w:r>
        <w:rPr>
          <w:noProof/>
        </w:rPr>
      </w:r>
      <w:r>
        <w:pict>
          <v:rect id="AutoShape 4" o:spid="_x0000_s1046" alt="https://yandex.st/www/_/yRfrOrQ4Xi2uhDu-_My3k-_bsyk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/TXRPkAgAA9wUAAA4AAAAAAAAAAAAAAAAA&#10;LgIAAGRycy9lMm9Eb2MueG1sUEsBAi0AFAAGAAgAAAAhAEyg6SzYAAAAAwEAAA8AAAAAAAAAAAAA&#10;AAAAPgUAAGRycy9kb3ducmV2LnhtbFBLBQYAAAAABAAEAPMAAABDBgAAAAA=&#10;" filled="f" stroked="f">
            <o:lock v:ext="edit" aspectratio="t"/>
            <w10:anchorlock/>
          </v:rect>
        </w:pict>
      </w:r>
      <w:r>
        <w:rPr>
          <w:noProof/>
        </w:rPr>
      </w:r>
      <w:r>
        <w:pict>
          <v:rect id="AutoShape 1" o:spid="_x0000_s1045" alt="https://yandex.st/www/_/yRfrOrQ4Xi2uhDu-_My3k-_bsyk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3QrmMeYCAAD3BQAADgAAAAAAAAAAAAAA&#10;AAAuAgAAZHJzL2Uyb0RvYy54bWxQSwECLQAUAAYACAAAACEATKDpLNgAAAADAQAADwAAAAAAAAAA&#10;AAAAAABABQAAZHJzL2Rvd25yZXYueG1sUEsFBgAAAAAEAAQA8wAAAEUGAAAAAA==&#10;" filled="f" stroked="f">
            <o:lock v:ext="edit" aspectratio="t"/>
            <w10:anchorlock/>
          </v:rect>
        </w:pict>
      </w:r>
    </w:p>
    <w:p w:rsidR="00293131" w:rsidRDefault="00293131" w:rsidP="009F6940">
      <w:pPr>
        <w:jc w:val="right"/>
        <w:rPr>
          <w:rFonts w:ascii="Times New Roman" w:hAnsi="Times New Roman" w:cs="Times New Roman"/>
          <w:b/>
          <w:u w:val="single"/>
        </w:rPr>
      </w:pPr>
    </w:p>
    <w:p w:rsidR="00293131" w:rsidRDefault="00293131" w:rsidP="009F6940">
      <w:pPr>
        <w:jc w:val="right"/>
        <w:rPr>
          <w:rFonts w:ascii="Times New Roman" w:hAnsi="Times New Roman" w:cs="Times New Roman"/>
          <w:b/>
          <w:u w:val="single"/>
        </w:rPr>
      </w:pPr>
    </w:p>
    <w:p w:rsidR="00293131" w:rsidRDefault="00293131" w:rsidP="009F6940">
      <w:pPr>
        <w:jc w:val="right"/>
        <w:rPr>
          <w:rFonts w:ascii="Times New Roman" w:hAnsi="Times New Roman" w:cs="Times New Roman"/>
          <w:b/>
          <w:u w:val="single"/>
        </w:rPr>
      </w:pPr>
    </w:p>
    <w:p w:rsidR="00293131" w:rsidRDefault="001A75D1" w:rsidP="00D9574F">
      <w:pPr>
        <w:rPr>
          <w:rFonts w:ascii="Times New Roman" w:hAnsi="Times New Roman" w:cs="Times New Roman"/>
          <w:b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F312D78" wp14:editId="2CAA231F">
            <wp:simplePos x="0" y="0"/>
            <wp:positionH relativeFrom="column">
              <wp:posOffset>422910</wp:posOffset>
            </wp:positionH>
            <wp:positionV relativeFrom="paragraph">
              <wp:posOffset>6985</wp:posOffset>
            </wp:positionV>
            <wp:extent cx="8334375" cy="1590675"/>
            <wp:effectExtent l="0" t="0" r="0" b="0"/>
            <wp:wrapTight wrapText="bothSides">
              <wp:wrapPolygon edited="0">
                <wp:start x="0" y="0"/>
                <wp:lineTo x="0" y="21471"/>
                <wp:lineTo x="21575" y="21471"/>
                <wp:lineTo x="21575" y="0"/>
                <wp:lineTo x="0" y="0"/>
              </wp:wrapPolygon>
            </wp:wrapTight>
            <wp:docPr id="11" name="Рисунок 11" descr="https://ds02.infourok.ru/uploads/ex/106f/0004b7d6-da6c279b/3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2.infourok.ru/uploads/ex/106f/0004b7d6-da6c279b/3/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139"/>
                    <a:stretch/>
                  </pic:blipFill>
                  <pic:spPr bwMode="auto">
                    <a:xfrm>
                      <a:off x="0" y="0"/>
                      <a:ext cx="83343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497" w:rsidRDefault="00EF5497" w:rsidP="00D9574F">
      <w:pPr>
        <w:rPr>
          <w:rFonts w:ascii="Times New Roman" w:hAnsi="Times New Roman" w:cs="Times New Roman"/>
          <w:b/>
          <w:u w:val="single"/>
        </w:rPr>
      </w:pPr>
    </w:p>
    <w:p w:rsidR="00EF5497" w:rsidRDefault="00EF5497" w:rsidP="00D9574F">
      <w:pPr>
        <w:rPr>
          <w:rFonts w:ascii="Times New Roman" w:hAnsi="Times New Roman" w:cs="Times New Roman"/>
          <w:b/>
          <w:u w:val="single"/>
        </w:rPr>
      </w:pPr>
    </w:p>
    <w:p w:rsidR="00EF5497" w:rsidRDefault="00EF5497" w:rsidP="00D9574F">
      <w:pPr>
        <w:rPr>
          <w:rFonts w:ascii="Times New Roman" w:hAnsi="Times New Roman" w:cs="Times New Roman"/>
          <w:b/>
          <w:u w:val="single"/>
        </w:rPr>
      </w:pPr>
    </w:p>
    <w:p w:rsidR="00D9574F" w:rsidRDefault="00D4422A" w:rsidP="00D9574F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Полковник Ермолов и высокий чин</w:t>
      </w:r>
    </w:p>
    <w:p w:rsidR="00D4422A" w:rsidRDefault="00D4422A" w:rsidP="00D9574F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Наш полковник Ермолов, </w:t>
      </w:r>
      <w:r w:rsidR="000A3F6C">
        <w:rPr>
          <w:rFonts w:ascii="Times New Roman" w:hAnsi="Times New Roman" w:cs="Times New Roman"/>
          <w:sz w:val="40"/>
          <w:szCs w:val="40"/>
        </w:rPr>
        <w:t>будущий</w:t>
      </w:r>
      <w:r>
        <w:rPr>
          <w:rFonts w:ascii="Times New Roman" w:hAnsi="Times New Roman" w:cs="Times New Roman"/>
          <w:sz w:val="40"/>
          <w:szCs w:val="40"/>
        </w:rPr>
        <w:t xml:space="preserve"> герой войны 1812 года, очень интересно получил звание генерала. Он так дерзко разговаривал со своими сослуживцами, которые были выше его чином, что они выпросили для него генеральский чин. Все-таки выслушивать такие гадости от генерала не так обидно.</w:t>
      </w:r>
    </w:p>
    <w:p w:rsidR="00D4422A" w:rsidRDefault="00EF5497" w:rsidP="00D9574F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1223010</wp:posOffset>
            </wp:positionH>
            <wp:positionV relativeFrom="paragraph">
              <wp:posOffset>-59690</wp:posOffset>
            </wp:positionV>
            <wp:extent cx="3438525" cy="4095750"/>
            <wp:effectExtent l="19050" t="0" r="9525" b="0"/>
            <wp:wrapNone/>
            <wp:docPr id="1" name="Рисунок 0" descr="8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857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422A" w:rsidRDefault="00D4422A" w:rsidP="00D9574F">
      <w:pPr>
        <w:rPr>
          <w:rFonts w:ascii="Times New Roman" w:hAnsi="Times New Roman" w:cs="Times New Roman"/>
          <w:sz w:val="40"/>
          <w:szCs w:val="40"/>
        </w:rPr>
      </w:pPr>
    </w:p>
    <w:p w:rsidR="00D4422A" w:rsidRDefault="00D4422A" w:rsidP="00D9574F">
      <w:pPr>
        <w:rPr>
          <w:rFonts w:ascii="Times New Roman" w:hAnsi="Times New Roman" w:cs="Times New Roman"/>
          <w:sz w:val="40"/>
          <w:szCs w:val="40"/>
        </w:rPr>
      </w:pPr>
    </w:p>
    <w:p w:rsidR="00D4422A" w:rsidRDefault="00D4422A" w:rsidP="00D9574F">
      <w:pPr>
        <w:rPr>
          <w:rFonts w:ascii="Times New Roman" w:hAnsi="Times New Roman" w:cs="Times New Roman"/>
          <w:sz w:val="40"/>
          <w:szCs w:val="40"/>
        </w:rPr>
      </w:pPr>
    </w:p>
    <w:p w:rsidR="00D4422A" w:rsidRDefault="00D4422A" w:rsidP="00D9574F">
      <w:pPr>
        <w:rPr>
          <w:rFonts w:ascii="Times New Roman" w:hAnsi="Times New Roman" w:cs="Times New Roman"/>
          <w:sz w:val="40"/>
          <w:szCs w:val="40"/>
        </w:rPr>
      </w:pPr>
    </w:p>
    <w:p w:rsidR="00D4422A" w:rsidRDefault="00D4422A" w:rsidP="00D9574F">
      <w:pPr>
        <w:rPr>
          <w:rFonts w:ascii="Times New Roman" w:hAnsi="Times New Roman" w:cs="Times New Roman"/>
          <w:sz w:val="40"/>
          <w:szCs w:val="40"/>
        </w:rPr>
      </w:pPr>
    </w:p>
    <w:p w:rsidR="00D4422A" w:rsidRDefault="001A75D1" w:rsidP="00D9574F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43" type="#_x0000_t202" style="position:absolute;margin-left:394pt;margin-top:22.75pt;width:133.75pt;height:72.95pt;z-index:251686912">
            <v:textbox>
              <w:txbxContent>
                <w:p w:rsidR="00966647" w:rsidRPr="0076247D" w:rsidRDefault="0076247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6247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Ермолов М.Н.</w:t>
                  </w:r>
                </w:p>
                <w:p w:rsidR="0076247D" w:rsidRPr="0076247D" w:rsidRDefault="0076247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6247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Художник Д. Доу</w:t>
                  </w:r>
                </w:p>
              </w:txbxContent>
            </v:textbox>
          </v:shape>
        </w:pict>
      </w:r>
    </w:p>
    <w:p w:rsidR="00D4422A" w:rsidRDefault="00D4422A" w:rsidP="00D9574F">
      <w:pPr>
        <w:rPr>
          <w:rFonts w:ascii="Times New Roman" w:hAnsi="Times New Roman" w:cs="Times New Roman"/>
          <w:sz w:val="40"/>
          <w:szCs w:val="40"/>
        </w:rPr>
      </w:pPr>
    </w:p>
    <w:p w:rsidR="00EF5497" w:rsidRDefault="00EF5497" w:rsidP="00D9574F">
      <w:pPr>
        <w:rPr>
          <w:rFonts w:ascii="Times New Roman" w:hAnsi="Times New Roman" w:cs="Times New Roman"/>
          <w:sz w:val="40"/>
          <w:szCs w:val="40"/>
        </w:rPr>
      </w:pPr>
    </w:p>
    <w:p w:rsidR="00D4422A" w:rsidRDefault="00D4422A" w:rsidP="00D9574F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 xml:space="preserve">Патриотическое движение </w:t>
      </w:r>
    </w:p>
    <w:p w:rsidR="00D4422A" w:rsidRPr="00D4422A" w:rsidRDefault="00583139" w:rsidP="00D9574F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2337435</wp:posOffset>
            </wp:positionH>
            <wp:positionV relativeFrom="paragraph">
              <wp:posOffset>2276475</wp:posOffset>
            </wp:positionV>
            <wp:extent cx="4800600" cy="3200400"/>
            <wp:effectExtent l="19050" t="0" r="0" b="0"/>
            <wp:wrapNone/>
            <wp:docPr id="3" name="Рисунок 2" descr="159225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2250_1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422A">
        <w:rPr>
          <w:rFonts w:ascii="Times New Roman" w:hAnsi="Times New Roman" w:cs="Times New Roman"/>
          <w:sz w:val="40"/>
          <w:szCs w:val="40"/>
        </w:rPr>
        <w:t xml:space="preserve">   Отечественная война 1812 года, вызвав мощное патриотическое движение</w:t>
      </w:r>
      <w:r>
        <w:rPr>
          <w:rFonts w:ascii="Times New Roman" w:hAnsi="Times New Roman" w:cs="Times New Roman"/>
          <w:sz w:val="40"/>
          <w:szCs w:val="40"/>
        </w:rPr>
        <w:t xml:space="preserve"> широких народных масс, показала всему миру огромные возможности русского народа. Идея народа как активной исторической силы, идея национальной свободы, национальное самосознание в широком смысле слова – все эти последствия Отечественной войны оказались исключительно важными для всего дальнейшего развития русской общественной мысли и русской литературы.</w:t>
      </w:r>
    </w:p>
    <w:sectPr w:rsidR="00D4422A" w:rsidRPr="00D4422A" w:rsidSect="005C02ED">
      <w:pgSz w:w="16838" w:h="11906" w:orient="landscape"/>
      <w:pgMar w:top="1701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00F3" w:rsidRDefault="006200F3" w:rsidP="00C16461">
      <w:pPr>
        <w:spacing w:after="0" w:line="240" w:lineRule="auto"/>
      </w:pPr>
      <w:r>
        <w:separator/>
      </w:r>
    </w:p>
  </w:endnote>
  <w:endnote w:type="continuationSeparator" w:id="0">
    <w:p w:rsidR="006200F3" w:rsidRDefault="006200F3" w:rsidP="00C16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00F3" w:rsidRDefault="006200F3" w:rsidP="00C16461">
      <w:pPr>
        <w:spacing w:after="0" w:line="240" w:lineRule="auto"/>
      </w:pPr>
      <w:r>
        <w:separator/>
      </w:r>
    </w:p>
  </w:footnote>
  <w:footnote w:type="continuationSeparator" w:id="0">
    <w:p w:rsidR="006200F3" w:rsidRDefault="006200F3" w:rsidP="00C164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149E6"/>
    <w:rsid w:val="000149E6"/>
    <w:rsid w:val="000A3F6C"/>
    <w:rsid w:val="001636A9"/>
    <w:rsid w:val="00180F71"/>
    <w:rsid w:val="001861E6"/>
    <w:rsid w:val="001969FA"/>
    <w:rsid w:val="001A75D1"/>
    <w:rsid w:val="001F490A"/>
    <w:rsid w:val="0027292B"/>
    <w:rsid w:val="00293131"/>
    <w:rsid w:val="00324105"/>
    <w:rsid w:val="00350906"/>
    <w:rsid w:val="00386B1C"/>
    <w:rsid w:val="0039125B"/>
    <w:rsid w:val="003959CA"/>
    <w:rsid w:val="003D708D"/>
    <w:rsid w:val="00494A78"/>
    <w:rsid w:val="004B0A45"/>
    <w:rsid w:val="004E1880"/>
    <w:rsid w:val="004F1F45"/>
    <w:rsid w:val="004F3A08"/>
    <w:rsid w:val="005572FE"/>
    <w:rsid w:val="00583139"/>
    <w:rsid w:val="005A3008"/>
    <w:rsid w:val="005B3586"/>
    <w:rsid w:val="005C02ED"/>
    <w:rsid w:val="005C1E35"/>
    <w:rsid w:val="00613671"/>
    <w:rsid w:val="006200F3"/>
    <w:rsid w:val="00641050"/>
    <w:rsid w:val="006629F8"/>
    <w:rsid w:val="0076247D"/>
    <w:rsid w:val="0076503A"/>
    <w:rsid w:val="007E70B4"/>
    <w:rsid w:val="008462DC"/>
    <w:rsid w:val="00877BF6"/>
    <w:rsid w:val="008A1398"/>
    <w:rsid w:val="008B73D1"/>
    <w:rsid w:val="008E1F92"/>
    <w:rsid w:val="00966647"/>
    <w:rsid w:val="009E4A91"/>
    <w:rsid w:val="009F6940"/>
    <w:rsid w:val="00A96B4F"/>
    <w:rsid w:val="00AD1588"/>
    <w:rsid w:val="00AD5F6E"/>
    <w:rsid w:val="00B67F79"/>
    <w:rsid w:val="00BB2EFD"/>
    <w:rsid w:val="00BC437F"/>
    <w:rsid w:val="00C16461"/>
    <w:rsid w:val="00C50CDE"/>
    <w:rsid w:val="00C63C84"/>
    <w:rsid w:val="00D4422A"/>
    <w:rsid w:val="00D9574F"/>
    <w:rsid w:val="00DB5FAF"/>
    <w:rsid w:val="00DB77A4"/>
    <w:rsid w:val="00DE3D8C"/>
    <w:rsid w:val="00EF5497"/>
    <w:rsid w:val="00F05C99"/>
    <w:rsid w:val="00F73FE7"/>
    <w:rsid w:val="00FB3692"/>
    <w:rsid w:val="00FB78DE"/>
    <w:rsid w:val="00FC54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6B123FE0-4539-4411-96AA-70E20F00B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5F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00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164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16461"/>
  </w:style>
  <w:style w:type="paragraph" w:styleId="a7">
    <w:name w:val="footer"/>
    <w:basedOn w:val="a"/>
    <w:link w:val="a8"/>
    <w:uiPriority w:val="99"/>
    <w:semiHidden/>
    <w:unhideWhenUsed/>
    <w:rsid w:val="00C164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16461"/>
  </w:style>
  <w:style w:type="paragraph" w:styleId="a9">
    <w:name w:val="No Spacing"/>
    <w:link w:val="aa"/>
    <w:uiPriority w:val="1"/>
    <w:qFormat/>
    <w:rsid w:val="003959CA"/>
    <w:pPr>
      <w:spacing w:after="0" w:line="240" w:lineRule="auto"/>
    </w:pPr>
    <w:rPr>
      <w:rFonts w:eastAsiaTheme="minorEastAsia"/>
    </w:rPr>
  </w:style>
  <w:style w:type="character" w:customStyle="1" w:styleId="aa">
    <w:name w:val="Без интервала Знак"/>
    <w:basedOn w:val="a0"/>
    <w:link w:val="a9"/>
    <w:uiPriority w:val="1"/>
    <w:rsid w:val="003959CA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DDEED7-8AB9-41F9-B16A-29A17F639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18</Pages>
  <Words>1755</Words>
  <Characters>10004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Тайная война 1812 года</vt:lpstr>
    </vt:vector>
  </TitlesOfParts>
  <Company/>
  <LinksUpToDate>false</LinksUpToDate>
  <CharactersWithSpaces>11736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Тайная война 1812 года</dc:title>
  <dc:subject/>
  <dc:creator>У</dc:creator>
  <cp:keywords/>
  <dc:description/>
  <cp:lastModifiedBy>Пользователь Windows</cp:lastModifiedBy>
  <cp:revision>20</cp:revision>
  <dcterms:created xsi:type="dcterms:W3CDTF">2021-03-22T06:51:00Z</dcterms:created>
  <dcterms:modified xsi:type="dcterms:W3CDTF">2021-05-31T12:26:00Z</dcterms:modified>
</cp:coreProperties>
</file>