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D5" w:rsidRDefault="004D53D5" w:rsidP="004D53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 общеобразовательное учреждение</w:t>
      </w:r>
    </w:p>
    <w:p w:rsidR="004D53D5" w:rsidRDefault="004D53D5" w:rsidP="004D53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Тихменевская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общеобразовательная школа</w:t>
      </w:r>
    </w:p>
    <w:p w:rsidR="004D53D5" w:rsidRDefault="004D53D5" w:rsidP="004D53D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4D53D5" w:rsidRDefault="00360226" w:rsidP="004D5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»______________2020</w:t>
      </w:r>
      <w:r w:rsidR="004D53D5">
        <w:rPr>
          <w:rFonts w:ascii="Times New Roman" w:hAnsi="Times New Roman" w:cs="Times New Roman"/>
          <w:sz w:val="24"/>
          <w:szCs w:val="24"/>
        </w:rPr>
        <w:t xml:space="preserve"> г.                                              Приказ № ___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Викторова З.С.                     </w:t>
      </w:r>
      <w:r w:rsidR="00360226">
        <w:rPr>
          <w:rFonts w:ascii="Times New Roman" w:hAnsi="Times New Roman" w:cs="Times New Roman"/>
          <w:sz w:val="24"/>
          <w:szCs w:val="24"/>
        </w:rPr>
        <w:t xml:space="preserve">       от «   » ____________2020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школы: Смирнов С.А.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D53D5" w:rsidRDefault="004D53D5" w:rsidP="004D5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3D5" w:rsidRDefault="004D53D5" w:rsidP="004D53D5">
      <w:pPr>
        <w:rPr>
          <w:rFonts w:ascii="Times New Roman" w:hAnsi="Times New Roman" w:cs="Times New Roman"/>
          <w:sz w:val="24"/>
          <w:szCs w:val="24"/>
        </w:rPr>
      </w:pPr>
    </w:p>
    <w:p w:rsidR="004D53D5" w:rsidRDefault="004D53D5" w:rsidP="004D53D5">
      <w:pPr>
        <w:rPr>
          <w:rFonts w:ascii="Times New Roman" w:hAnsi="Times New Roman" w:cs="Times New Roman"/>
          <w:sz w:val="24"/>
          <w:szCs w:val="24"/>
        </w:rPr>
      </w:pPr>
    </w:p>
    <w:p w:rsidR="004D53D5" w:rsidRDefault="004D53D5" w:rsidP="004D53D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Материал</w:t>
      </w:r>
    </w:p>
    <w:p w:rsidR="004D53D5" w:rsidRDefault="004D53D5" w:rsidP="004D5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</w:p>
    <w:p w:rsidR="004D53D5" w:rsidRDefault="004D53D5" w:rsidP="004D5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4D53D5" w:rsidRDefault="004D53D5" w:rsidP="004D5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 математике</w:t>
      </w:r>
    </w:p>
    <w:p w:rsidR="004D53D5" w:rsidRDefault="004D53D5" w:rsidP="004D5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классе</w:t>
      </w:r>
    </w:p>
    <w:p w:rsidR="004D53D5" w:rsidRDefault="004D53D5" w:rsidP="004D53D5">
      <w:pPr>
        <w:jc w:val="center"/>
        <w:rPr>
          <w:sz w:val="24"/>
          <w:szCs w:val="24"/>
        </w:rPr>
      </w:pPr>
    </w:p>
    <w:p w:rsidR="004D53D5" w:rsidRDefault="004D53D5" w:rsidP="004D53D5">
      <w:pPr>
        <w:rPr>
          <w:sz w:val="24"/>
          <w:szCs w:val="24"/>
        </w:rPr>
      </w:pPr>
    </w:p>
    <w:p w:rsidR="004D53D5" w:rsidRDefault="004D53D5" w:rsidP="004D53D5">
      <w:pPr>
        <w:rPr>
          <w:sz w:val="24"/>
          <w:szCs w:val="24"/>
        </w:rPr>
      </w:pPr>
    </w:p>
    <w:p w:rsidR="004D53D5" w:rsidRDefault="004D53D5" w:rsidP="004D53D5">
      <w:pPr>
        <w:rPr>
          <w:sz w:val="24"/>
          <w:szCs w:val="24"/>
        </w:rPr>
      </w:pPr>
    </w:p>
    <w:p w:rsidR="004D53D5" w:rsidRDefault="004D53D5" w:rsidP="004D53D5">
      <w:pPr>
        <w:rPr>
          <w:sz w:val="24"/>
          <w:szCs w:val="24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4D53D5" w:rsidRDefault="00360226" w:rsidP="00360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Чистяковой Валерии Александровны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sz w:val="24"/>
          <w:szCs w:val="24"/>
        </w:rPr>
      </w:pPr>
    </w:p>
    <w:p w:rsidR="004D53D5" w:rsidRPr="004D53D5" w:rsidRDefault="00360226" w:rsidP="004D53D5">
      <w:pPr>
        <w:ind w:left="2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2020– 2021</w:t>
      </w:r>
      <w:r w:rsidR="004D53D5" w:rsidRPr="004D5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3D5" w:rsidRPr="004D53D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D53D5" w:rsidRPr="004D53D5">
        <w:rPr>
          <w:rFonts w:ascii="Times New Roman" w:hAnsi="Times New Roman" w:cs="Times New Roman"/>
          <w:sz w:val="28"/>
          <w:szCs w:val="28"/>
        </w:rPr>
        <w:t>. год</w:t>
      </w:r>
    </w:p>
    <w:p w:rsidR="004D53D5" w:rsidRDefault="004D53D5" w:rsidP="004D53D5">
      <w:pPr>
        <w:pStyle w:val="a5"/>
        <w:ind w:left="3240"/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4D53D5" w:rsidRDefault="004D53D5" w:rsidP="004D53D5">
      <w:pPr>
        <w:pStyle w:val="a5"/>
        <w:ind w:left="3315"/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1.Вычисли.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– 19 =                                      81: 9=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63=                                     48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6=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+ 25=                                       7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8=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+ 37=                                 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4=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– 46=                                       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4=</w:t>
      </w:r>
    </w:p>
    <w:p w:rsidR="004D53D5" w:rsidRDefault="004D53D5" w:rsidP="004D5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+ 29=                                       6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4=</w:t>
      </w: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Реши задачу:</w:t>
      </w: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школы ученики посадили 16 кустов жасмина; шиповника – в 4 раза меньше, чем жасмина, а сирени</w:t>
      </w:r>
      <w:r w:rsidR="00846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столько, сколько жасмина и шиповника вместе. Сколько кустов сирени посадили ученики вокруг школы?</w:t>
      </w: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Выпиши числовое выражение и найди его значение.</w:t>
      </w: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 =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             ( 64 : 8)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4D53D5" w:rsidRDefault="004D53D5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3D5" w:rsidRDefault="00666CFC" w:rsidP="004D53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3D5">
        <w:rPr>
          <w:rFonts w:ascii="Times New Roman" w:hAnsi="Times New Roman" w:cs="Times New Roman"/>
          <w:sz w:val="28"/>
          <w:szCs w:val="28"/>
        </w:rPr>
        <w:t xml:space="preserve">.  Сумма длин двух сторон квадрата равна 10 см. Чему равен периметр этого квадрата?  </w:t>
      </w:r>
    </w:p>
    <w:p w:rsidR="004D53D5" w:rsidRDefault="004D53D5" w:rsidP="004D53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/>
    <w:p w:rsidR="004D53D5" w:rsidRDefault="004D53D5" w:rsidP="004D53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– 28=                                                         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3=</w:t>
      </w:r>
    </w:p>
    <w:p w:rsidR="004D53D5" w:rsidRDefault="004D53D5" w:rsidP="004D53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+ 38=                                                         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8=</w:t>
      </w:r>
    </w:p>
    <w:p w:rsidR="004D53D5" w:rsidRDefault="004D53D5" w:rsidP="004D53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+ 39=                                                         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4=</w:t>
      </w:r>
    </w:p>
    <w:p w:rsidR="004D53D5" w:rsidRDefault="004D53D5" w:rsidP="004D53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+ 35=                                                         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7=</w:t>
      </w:r>
    </w:p>
    <w:p w:rsidR="004D53D5" w:rsidRDefault="004D53D5" w:rsidP="004D53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– 56=                                                          9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6=</w:t>
      </w:r>
    </w:p>
    <w:p w:rsidR="004D53D5" w:rsidRDefault="004D53D5" w:rsidP="004D53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72=                                                       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6=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задачу:</w:t>
      </w:r>
    </w:p>
    <w:p w:rsidR="004D53D5" w:rsidRDefault="004D53D5" w:rsidP="004D53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помогали убирать урожай. На огороде работали 6 школьников; в поле – в 4 раза больше, чем на огороде, а в саду – столько, сколько в поле и на огороде вместе. Сколько школьников работало в саду?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3.Выпиши числовое выражение и найди его значение.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7х (56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8)                    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4= 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53D5" w:rsidRDefault="00666CFC" w:rsidP="004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4D53D5">
        <w:rPr>
          <w:rFonts w:ascii="Times New Roman" w:hAnsi="Times New Roman" w:cs="Times New Roman"/>
          <w:sz w:val="28"/>
          <w:szCs w:val="28"/>
        </w:rPr>
        <w:t>.  Сумма длин двух сторон квадрата равна 14 дм. Чему равен периметр этого квадрата?</w:t>
      </w: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4D53D5">
      <w:pPr>
        <w:rPr>
          <w:sz w:val="28"/>
          <w:szCs w:val="28"/>
        </w:rPr>
      </w:pPr>
    </w:p>
    <w:p w:rsidR="004D53D5" w:rsidRDefault="004D53D5" w:rsidP="00666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D53D5" w:rsidRDefault="004D53D5" w:rsidP="004D5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Материалы для проведения итоговой промежуточной аттестации по математике за курс 2 класса составлены в соответствии   со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ледующими документами:</w:t>
      </w:r>
    </w:p>
    <w:p w:rsidR="004D53D5" w:rsidRDefault="004D53D5" w:rsidP="004D53D5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начального общего образования, утвержденный Приказом Минобразования РФ №373 от   06.10.2009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от 26.11.2010 № 1241)</w:t>
      </w:r>
    </w:p>
    <w:p w:rsidR="004D53D5" w:rsidRDefault="004D53D5" w:rsidP="004D5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31.12.2015 г. № 1576 «О внесении изменений в Федеральный государственный  образовательный стандарт начального общего образования, утвержденный Приказом Минобразования РФ №373 от   06.10.2009» </w:t>
      </w:r>
    </w:p>
    <w:p w:rsidR="004D53D5" w:rsidRDefault="004D53D5" w:rsidP="004D53D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Планируемые результаты начального общего образования / (Л.Л. Алексеева, С.В. </w:t>
      </w:r>
      <w:proofErr w:type="spellStart"/>
      <w:r>
        <w:rPr>
          <w:color w:val="000000"/>
        </w:rPr>
        <w:t>Анащенкова</w:t>
      </w:r>
      <w:proofErr w:type="spellEnd"/>
      <w:r>
        <w:rPr>
          <w:color w:val="000000"/>
        </w:rPr>
        <w:t>, М.З. </w:t>
      </w:r>
      <w:proofErr w:type="spellStart"/>
      <w:r>
        <w:rPr>
          <w:color w:val="000000"/>
        </w:rPr>
        <w:t>Биболетова</w:t>
      </w:r>
      <w:proofErr w:type="spellEnd"/>
      <w:r>
        <w:rPr>
          <w:color w:val="000000"/>
        </w:rPr>
        <w:t xml:space="preserve"> и др.); под ред. Г.С. Ковалевой, О.Б. Логиновой. – 1,2,3-е изд. – М.: Просвещение, 2009, 2010, 2011. – 120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(с. 57-69);</w:t>
      </w:r>
    </w:p>
    <w:p w:rsidR="004D53D5" w:rsidRDefault="004D53D5" w:rsidP="004D53D5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Оценка достижения планируемых результатов обучения в начальной школе / (М.Ю. Демидова, С.В. Иванов и др.); под ред. Г.С. Ковалевой, О.Б. Логиновой. – 1, 2, 3-е изд. – М.: Просвещение, 2009, 2010, 2011. – 215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(с. 46-104).</w:t>
      </w:r>
    </w:p>
    <w:p w:rsidR="004D53D5" w:rsidRDefault="004D53D5" w:rsidP="004D5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утвержденная приказом директора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от 31.08.2015 № 239;</w:t>
      </w:r>
    </w:p>
    <w:p w:rsidR="004D53D5" w:rsidRDefault="004D53D5" w:rsidP="004D53D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«Математика» - концепция «Начальная школа ХХІ века», руководитель проекта Н.Ф.Виноградова (автор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Граф, 2011)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gramEnd"/>
    </w:p>
    <w:p w:rsidR="004D53D5" w:rsidRDefault="004D53D5" w:rsidP="004D53D5">
      <w:pPr>
        <w:pStyle w:val="a5"/>
        <w:numPr>
          <w:ilvl w:val="0"/>
          <w:numId w:val="4"/>
        </w:numPr>
        <w:tabs>
          <w:tab w:val="left" w:pos="74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Оценка знаний. Математика, 2 – 4 класс,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2011г.</w:t>
      </w:r>
    </w:p>
    <w:p w:rsidR="004D53D5" w:rsidRDefault="004D53D5" w:rsidP="004D53D5">
      <w:pPr>
        <w:pStyle w:val="a5"/>
        <w:tabs>
          <w:tab w:val="left" w:pos="7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D53D5" w:rsidRDefault="004D53D5" w:rsidP="004D53D5">
      <w:pPr>
        <w:tabs>
          <w:tab w:val="left" w:pos="74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22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 Цель промежуточной (годовой) аттестации –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проверить систему предметных знаний и предметных умений, реализацию требований ФГОС НОО по основным разделам программы</w:t>
      </w:r>
      <w:proofErr w:type="gramStart"/>
      <w:r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3D5" w:rsidRDefault="004D53D5" w:rsidP="004D53D5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Формой проведения промежуточной (годовой) аттестацией по предмету «Математика» во 2 классе является контрольная работа.</w:t>
      </w:r>
    </w:p>
    <w:p w:rsidR="004D53D5" w:rsidRDefault="004D53D5" w:rsidP="004D53D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D5" w:rsidRDefault="004D53D5" w:rsidP="004D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для контроля распределены в соответствии с темами курса математики 2 класса: «Письменное сложение и вычитание двузначных чисел с переходом через десяток», «Табличное умножение и деление», «Увеличение и уменьшение числа в несколько раз», «Увеличение и уменьшение числа на несколько единиц», «Периметр прямоугольника», «Площадь прямоугольника», «Числовые выражения».</w:t>
      </w:r>
    </w:p>
    <w:tbl>
      <w:tblPr>
        <w:tblW w:w="8312" w:type="dxa"/>
        <w:tblInd w:w="-116" w:type="dxa"/>
        <w:shd w:val="clear" w:color="auto" w:fill="FFFFFF"/>
        <w:tblLook w:val="04A0"/>
      </w:tblPr>
      <w:tblGrid>
        <w:gridCol w:w="8312"/>
      </w:tblGrid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53D5" w:rsidRDefault="004D53D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Проверяемые умения и способы деятельности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записывать и выполнять сложение двузначных чисел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задачи на нахождение суммы и остатка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воспроизводить по памяти результаты табличного умножения однозначных чисел и соответствующие им случаи деления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решать задачи на увеличение и уменьшение числа в несколько раз. Умение различать понятия «больше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«больше на», «меньше в», «меньше на»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находить числовое выражение, различать числовые выражения, равенства и неравенства; находить значения числовых выражений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значение числовых выражений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расставлять порядок действий и выполнять их решение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соотношения между единицами длины; уметь преобразовывать одни величины в другие.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«периметр»; уметь находить периметр многоугольника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«площадь»; уметь находить площадь фигуры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многоугольников и их элементы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«окружность», «радиус»; уметь строить окружность по заданному радиусу</w:t>
            </w:r>
          </w:p>
        </w:tc>
      </w:tr>
      <w:tr w:rsidR="004D53D5" w:rsidTr="004D53D5">
        <w:tc>
          <w:tcPr>
            <w:tcW w:w="8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53D5" w:rsidRDefault="004D53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какая фигура называется прямоугольником (квадратом) и их основные свойства</w:t>
            </w:r>
          </w:p>
        </w:tc>
      </w:tr>
    </w:tbl>
    <w:p w:rsidR="004D53D5" w:rsidRDefault="00666CFC" w:rsidP="004D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Работа состоит из 4</w:t>
      </w:r>
      <w:r w:rsidR="004D53D5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:rsidR="004D53D5" w:rsidRDefault="004D53D5" w:rsidP="004D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промежуточной аттестации – 1 урок.</w:t>
      </w:r>
    </w:p>
    <w:p w:rsidR="004D53D5" w:rsidRDefault="004D53D5" w:rsidP="004D53D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Критерии оценивания работ по математике.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3-4 грубые и 3-4 негрубые ошибки, при этом ход решения должен быть верным.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5 и более грубых ошибки.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D53D5" w:rsidRDefault="004D53D5" w:rsidP="004D5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на незнание порядка выполнения арифметических действий.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Неправильное решение задачи (пропуск действия, неправильный выбор действий, лишние действия).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 решена до конца задача или пример.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Невыполненное задание.</w:t>
      </w:r>
    </w:p>
    <w:p w:rsidR="004D53D5" w:rsidRDefault="004D53D5" w:rsidP="004D53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Нерациональный прием вычислений.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4D53D5" w:rsidRDefault="004D53D5" w:rsidP="004D53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4D53D5" w:rsidRDefault="004D53D5" w:rsidP="004D53D5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4D53D5" w:rsidRDefault="004D53D5" w:rsidP="004D53D5">
      <w:pPr>
        <w:rPr>
          <w:rFonts w:ascii="Times New Roman" w:hAnsi="Times New Roman" w:cs="Times New Roman"/>
          <w:sz w:val="24"/>
          <w:szCs w:val="24"/>
        </w:rPr>
      </w:pPr>
    </w:p>
    <w:p w:rsidR="004D53D5" w:rsidRDefault="004D53D5" w:rsidP="004D53D5">
      <w:pPr>
        <w:rPr>
          <w:rFonts w:ascii="Times New Roman" w:hAnsi="Times New Roman" w:cs="Times New Roman"/>
          <w:sz w:val="26"/>
          <w:szCs w:val="26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4D53D5" w:rsidRDefault="004D53D5" w:rsidP="004D53D5">
      <w:pPr>
        <w:rPr>
          <w:rFonts w:ascii="Times New Roman" w:hAnsi="Times New Roman" w:cs="Times New Roman"/>
          <w:sz w:val="28"/>
          <w:szCs w:val="28"/>
        </w:rPr>
      </w:pPr>
    </w:p>
    <w:p w:rsidR="0037790E" w:rsidRDefault="0037790E"/>
    <w:sectPr w:rsidR="0037790E" w:rsidSect="0037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5F5"/>
    <w:multiLevelType w:val="hybridMultilevel"/>
    <w:tmpl w:val="FBEC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C6B48"/>
    <w:multiLevelType w:val="hybridMultilevel"/>
    <w:tmpl w:val="6794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D7D5B"/>
    <w:multiLevelType w:val="hybridMultilevel"/>
    <w:tmpl w:val="919CA50E"/>
    <w:lvl w:ilvl="0" w:tplc="0930DD3A">
      <w:start w:val="2016"/>
      <w:numFmt w:val="decimal"/>
      <w:lvlText w:val="%1"/>
      <w:lvlJc w:val="left"/>
      <w:pPr>
        <w:ind w:left="324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90301"/>
    <w:multiLevelType w:val="hybridMultilevel"/>
    <w:tmpl w:val="6C16FEC8"/>
    <w:lvl w:ilvl="0" w:tplc="75CA2832">
      <w:start w:val="1"/>
      <w:numFmt w:val="decimal"/>
      <w:lvlText w:val="%1"/>
      <w:lvlJc w:val="left"/>
      <w:pPr>
        <w:ind w:left="3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D5"/>
    <w:rsid w:val="00072592"/>
    <w:rsid w:val="00360226"/>
    <w:rsid w:val="0037790E"/>
    <w:rsid w:val="004D53D5"/>
    <w:rsid w:val="00666CFC"/>
    <w:rsid w:val="006B0E8F"/>
    <w:rsid w:val="007E5B13"/>
    <w:rsid w:val="00846A2B"/>
    <w:rsid w:val="00A61C74"/>
    <w:rsid w:val="00D0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53D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D53D5"/>
    <w:pPr>
      <w:ind w:left="720"/>
      <w:contextualSpacing/>
    </w:pPr>
  </w:style>
  <w:style w:type="paragraph" w:customStyle="1" w:styleId="c17">
    <w:name w:val="c17"/>
    <w:basedOn w:val="a"/>
    <w:uiPriority w:val="99"/>
    <w:semiHidden/>
    <w:rsid w:val="004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3D5"/>
  </w:style>
  <w:style w:type="character" w:customStyle="1" w:styleId="apple-converted-space">
    <w:name w:val="apple-converted-space"/>
    <w:basedOn w:val="a0"/>
    <w:rsid w:val="004D53D5"/>
  </w:style>
  <w:style w:type="character" w:customStyle="1" w:styleId="c22">
    <w:name w:val="c22"/>
    <w:basedOn w:val="a0"/>
    <w:rsid w:val="004D53D5"/>
  </w:style>
  <w:style w:type="character" w:customStyle="1" w:styleId="c30">
    <w:name w:val="c30"/>
    <w:basedOn w:val="a0"/>
    <w:rsid w:val="004D5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2018-04-05T09:17:00Z</dcterms:created>
  <dcterms:modified xsi:type="dcterms:W3CDTF">2022-10-14T09:44:00Z</dcterms:modified>
</cp:coreProperties>
</file>